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74E" w:rsidRDefault="003E474E"/>
    <w:p w:rsidR="00F3685F" w:rsidRPr="00C53710" w:rsidRDefault="00F3685F" w:rsidP="00F3685F">
      <w:pPr>
        <w:rPr>
          <w:rFonts w:ascii="Comic Sans MS" w:hAnsi="Comic Sans MS"/>
        </w:rPr>
      </w:pPr>
      <w:r w:rsidRPr="00C53710">
        <w:rPr>
          <w:rFonts w:ascii="Comic Sans MS" w:hAnsi="Comic Sans MS"/>
          <w:b/>
          <w:bCs/>
          <w:i/>
          <w:iCs/>
        </w:rPr>
        <w:t>ASSOCIAZIONE NAZIONALE DELLE</w:t>
      </w:r>
    </w:p>
    <w:p w:rsidR="00F3685F" w:rsidRPr="00C53710" w:rsidRDefault="00F3685F" w:rsidP="003E6774">
      <w:pPr>
        <w:tabs>
          <w:tab w:val="right" w:pos="9638"/>
        </w:tabs>
        <w:rPr>
          <w:rFonts w:ascii="Comic Sans MS" w:hAnsi="Comic Sans MS"/>
        </w:rPr>
      </w:pPr>
      <w:r w:rsidRPr="00C53710">
        <w:rPr>
          <w:rFonts w:ascii="Comic Sans MS" w:hAnsi="Comic Sans MS"/>
          <w:b/>
          <w:bCs/>
          <w:i/>
          <w:iCs/>
        </w:rPr>
        <w:t>UNIVERSITA’ DELLA TERZA ETA’</w:t>
      </w:r>
      <w:r w:rsidR="003E6774">
        <w:rPr>
          <w:rFonts w:ascii="Comic Sans MS" w:hAnsi="Comic Sans MS"/>
          <w:b/>
          <w:bCs/>
          <w:i/>
          <w:iCs/>
        </w:rPr>
        <w:tab/>
      </w:r>
    </w:p>
    <w:p w:rsidR="00F3685F" w:rsidRPr="00C53710" w:rsidRDefault="00F3685F" w:rsidP="00F3685F">
      <w:pPr>
        <w:rPr>
          <w:rFonts w:ascii="Comic Sans MS" w:hAnsi="Comic Sans MS"/>
        </w:rPr>
      </w:pPr>
      <w:r w:rsidRPr="00C53710">
        <w:rPr>
          <w:rFonts w:ascii="Comic Sans MS" w:hAnsi="Comic Sans MS"/>
          <w:b/>
          <w:bCs/>
          <w:i/>
          <w:iCs/>
        </w:rPr>
        <w:t>UNITRE</w:t>
      </w:r>
    </w:p>
    <w:p w:rsidR="00F3685F" w:rsidRPr="00C53710" w:rsidRDefault="00F3685F" w:rsidP="00F3685F">
      <w:pPr>
        <w:rPr>
          <w:rFonts w:ascii="Comic Sans MS" w:hAnsi="Comic Sans MS"/>
        </w:rPr>
      </w:pPr>
      <w:r w:rsidRPr="00C53710">
        <w:rPr>
          <w:rFonts w:ascii="Comic Sans MS" w:hAnsi="Comic Sans MS"/>
          <w:b/>
          <w:bCs/>
          <w:i/>
          <w:iCs/>
        </w:rPr>
        <w:t>UNIVERSITA’ DELLE TRE ETA’</w:t>
      </w:r>
    </w:p>
    <w:p w:rsidR="00F3685F" w:rsidRPr="00C53710" w:rsidRDefault="00F3685F" w:rsidP="00F3685F">
      <w:pPr>
        <w:rPr>
          <w:rFonts w:ascii="Comic Sans MS" w:hAnsi="Comic Sans MS"/>
        </w:rPr>
      </w:pPr>
      <w:r w:rsidRPr="00C53710">
        <w:rPr>
          <w:rFonts w:ascii="Comic Sans MS" w:hAnsi="Comic Sans MS"/>
          <w:b/>
          <w:bCs/>
          <w:i/>
          <w:iCs/>
        </w:rPr>
        <w:t>ENTE TERZO SETTORE – ASSOCIAZIONE PROMOZIONE SOCIALE</w:t>
      </w:r>
    </w:p>
    <w:p w:rsidR="00F3685F" w:rsidRPr="00C53710" w:rsidRDefault="00F3685F" w:rsidP="00F3685F">
      <w:pPr>
        <w:rPr>
          <w:rFonts w:ascii="Comic Sans MS" w:hAnsi="Comic Sans MS"/>
        </w:rPr>
      </w:pPr>
      <w:r w:rsidRPr="00C53710">
        <w:rPr>
          <w:rFonts w:ascii="Comic Sans MS" w:hAnsi="Comic Sans MS"/>
          <w:b/>
          <w:bCs/>
        </w:rPr>
        <w:t> </w:t>
      </w:r>
      <w:r w:rsidR="00306FE3" w:rsidRPr="00C53710">
        <w:rPr>
          <w:rFonts w:ascii="Comic Sans MS" w:hAnsi="Comic Sans MS"/>
          <w:b/>
          <w:bCs/>
          <w:i/>
          <w:iCs/>
        </w:rPr>
        <w:t>STATUTO DELLA SEDE DI CARPINETO ROMANO</w:t>
      </w:r>
    </w:p>
    <w:p w:rsidR="00F3685F" w:rsidRPr="00C53710" w:rsidRDefault="00F3685F" w:rsidP="00F3685F">
      <w:pPr>
        <w:rPr>
          <w:rFonts w:ascii="Comic Sans MS" w:hAnsi="Comic Sans MS"/>
        </w:rPr>
      </w:pPr>
      <w:r w:rsidRPr="00C53710">
        <w:rPr>
          <w:rFonts w:ascii="Comic Sans MS" w:hAnsi="Comic Sans MS"/>
          <w:b/>
          <w:bCs/>
          <w:i/>
          <w:iCs/>
        </w:rPr>
        <w:t> </w:t>
      </w:r>
      <w:r w:rsidRPr="00C53710">
        <w:rPr>
          <w:rFonts w:ascii="Comic Sans MS" w:hAnsi="Comic Sans MS"/>
          <w:i/>
          <w:iCs/>
        </w:rPr>
        <w:t xml:space="preserve">Approvato dal Consiglio Direttivo nella seduta </w:t>
      </w:r>
      <w:r w:rsidR="00306FE3" w:rsidRPr="00C53710">
        <w:rPr>
          <w:rFonts w:ascii="Comic Sans MS" w:hAnsi="Comic Sans MS"/>
          <w:i/>
          <w:iCs/>
        </w:rPr>
        <w:t>………..</w:t>
      </w:r>
    </w:p>
    <w:p w:rsidR="00F3685F" w:rsidRPr="00C53710" w:rsidRDefault="00F3685F" w:rsidP="00F3685F">
      <w:pPr>
        <w:rPr>
          <w:rFonts w:ascii="Comic Sans MS" w:hAnsi="Comic Sans MS"/>
        </w:rPr>
      </w:pPr>
      <w:r w:rsidRPr="00C53710">
        <w:rPr>
          <w:rFonts w:ascii="Comic Sans MS" w:hAnsi="Comic Sans MS"/>
          <w:i/>
          <w:iCs/>
        </w:rPr>
        <w:t>Approvato dalla Assemblea straordinaria del  </w:t>
      </w:r>
      <w:r w:rsidR="00306FE3" w:rsidRPr="00C53710">
        <w:rPr>
          <w:rFonts w:ascii="Comic Sans MS" w:hAnsi="Comic Sans MS"/>
          <w:i/>
          <w:iCs/>
        </w:rPr>
        <w:t>………….</w:t>
      </w:r>
    </w:p>
    <w:p w:rsidR="00F3685F" w:rsidRPr="00C53710" w:rsidRDefault="00F3685F" w:rsidP="00F3685F">
      <w:pPr>
        <w:rPr>
          <w:rFonts w:ascii="Comic Sans MS" w:hAnsi="Comic Sans MS"/>
        </w:rPr>
      </w:pPr>
      <w:r w:rsidRPr="00C53710">
        <w:rPr>
          <w:rFonts w:ascii="Comic Sans MS" w:hAnsi="Comic Sans MS"/>
          <w:i/>
          <w:iCs/>
        </w:rPr>
        <w:t> </w:t>
      </w:r>
    </w:p>
    <w:p w:rsidR="00F3685F" w:rsidRPr="00C53710" w:rsidRDefault="00F3685F" w:rsidP="00F3685F">
      <w:pPr>
        <w:rPr>
          <w:rFonts w:ascii="Comic Sans MS" w:hAnsi="Comic Sans MS"/>
        </w:rPr>
      </w:pPr>
      <w:r w:rsidRPr="00C53710">
        <w:rPr>
          <w:rFonts w:ascii="Comic Sans MS" w:hAnsi="Comic Sans MS"/>
          <w:b/>
          <w:bCs/>
        </w:rPr>
        <w:t>Art. 1 – Denominazione – Sede – Durata</w:t>
      </w:r>
    </w:p>
    <w:p w:rsidR="00F3685F" w:rsidRPr="00C53710" w:rsidRDefault="00F3685F" w:rsidP="00F3685F">
      <w:pPr>
        <w:numPr>
          <w:ilvl w:val="0"/>
          <w:numId w:val="1"/>
        </w:numPr>
        <w:rPr>
          <w:rFonts w:ascii="Comic Sans MS" w:hAnsi="Comic Sans MS"/>
        </w:rPr>
      </w:pPr>
      <w:r w:rsidRPr="00C53710">
        <w:rPr>
          <w:rFonts w:ascii="Comic Sans MS" w:hAnsi="Comic Sans MS"/>
        </w:rPr>
        <w:t xml:space="preserve">E’ costituita, ai sensi del Codice Civile e del D. </w:t>
      </w:r>
      <w:proofErr w:type="spellStart"/>
      <w:r w:rsidRPr="00C53710">
        <w:rPr>
          <w:rFonts w:ascii="Comic Sans MS" w:hAnsi="Comic Sans MS"/>
        </w:rPr>
        <w:t>Lgs</w:t>
      </w:r>
      <w:proofErr w:type="spellEnd"/>
      <w:r w:rsidRPr="00C53710">
        <w:rPr>
          <w:rFonts w:ascii="Comic Sans MS" w:hAnsi="Comic Sans MS"/>
        </w:rPr>
        <w:t xml:space="preserve">. 117 del 3.07.2017, (Di seguito “Codice Terzo Settore) e successive modifiche, la Sede locale UNITRE di </w:t>
      </w:r>
      <w:r w:rsidR="00306FE3" w:rsidRPr="00C53710">
        <w:rPr>
          <w:rFonts w:ascii="Comic Sans MS" w:hAnsi="Comic Sans MS"/>
        </w:rPr>
        <w:t>CAR</w:t>
      </w:r>
      <w:r w:rsidR="008D73B3">
        <w:rPr>
          <w:rFonts w:ascii="Comic Sans MS" w:hAnsi="Comic Sans MS"/>
        </w:rPr>
        <w:t>PINETO ROMANO</w:t>
      </w:r>
      <w:r w:rsidRPr="00C53710">
        <w:rPr>
          <w:rFonts w:ascii="Comic Sans MS" w:hAnsi="Comic Sans MS"/>
        </w:rPr>
        <w:t>, Associazione di promozione sociale e culturale senza scopo di lucro, basata sul volontariato e aderente all’Associazione Nazionale delle Università della Terza Età – UNITRE – Università delle Tre Età – (ETS) – APS</w:t>
      </w:r>
    </w:p>
    <w:p w:rsidR="00F3685F" w:rsidRPr="00C53710" w:rsidRDefault="00F3685F" w:rsidP="00F3685F">
      <w:pPr>
        <w:numPr>
          <w:ilvl w:val="0"/>
          <w:numId w:val="1"/>
        </w:numPr>
        <w:rPr>
          <w:rFonts w:ascii="Comic Sans MS" w:hAnsi="Comic Sans MS"/>
        </w:rPr>
      </w:pPr>
      <w:r w:rsidRPr="00C53710">
        <w:rPr>
          <w:rFonts w:ascii="Comic Sans MS" w:hAnsi="Comic Sans MS"/>
        </w:rPr>
        <w:t xml:space="preserve">L’Associazione locale, assume la denominazione di “Università della Terza Età – Sede di </w:t>
      </w:r>
      <w:r w:rsidR="00306FE3" w:rsidRPr="00C53710">
        <w:rPr>
          <w:rFonts w:ascii="Comic Sans MS" w:hAnsi="Comic Sans MS"/>
        </w:rPr>
        <w:t>CARPINETO ROMANO</w:t>
      </w:r>
      <w:r w:rsidRPr="00C53710">
        <w:rPr>
          <w:rFonts w:ascii="Comic Sans MS" w:hAnsi="Comic Sans MS"/>
        </w:rPr>
        <w:t xml:space="preserve"> – siglabile UNITRE, Università delle Tre Età, (ETS) – APS, con sede in </w:t>
      </w:r>
      <w:r w:rsidR="00306FE3" w:rsidRPr="00C53710">
        <w:rPr>
          <w:rFonts w:ascii="Comic Sans MS" w:hAnsi="Comic Sans MS"/>
        </w:rPr>
        <w:t xml:space="preserve">CARPINETO ROMANO, Largo dei carpini n°1 </w:t>
      </w:r>
      <w:r w:rsidR="00C61D92" w:rsidRPr="00C53710">
        <w:rPr>
          <w:rFonts w:ascii="Comic Sans MS" w:hAnsi="Comic Sans MS"/>
        </w:rPr>
        <w:t>CAP</w:t>
      </w:r>
      <w:r w:rsidR="00306FE3" w:rsidRPr="00C53710">
        <w:rPr>
          <w:rFonts w:ascii="Comic Sans MS" w:hAnsi="Comic Sans MS"/>
        </w:rPr>
        <w:t xml:space="preserve"> 00032 </w:t>
      </w:r>
      <w:r w:rsidR="008D73B3">
        <w:rPr>
          <w:rFonts w:ascii="Comic Sans MS" w:hAnsi="Comic Sans MS"/>
        </w:rPr>
        <w:t xml:space="preserve"> </w:t>
      </w:r>
      <w:bookmarkStart w:id="0" w:name="_GoBack"/>
      <w:bookmarkEnd w:id="0"/>
      <w:r w:rsidRPr="00C53710">
        <w:rPr>
          <w:rFonts w:ascii="Comic Sans MS" w:hAnsi="Comic Sans MS"/>
        </w:rPr>
        <w:t xml:space="preserve">– </w:t>
      </w:r>
      <w:r w:rsidR="00306FE3" w:rsidRPr="00C53710">
        <w:rPr>
          <w:rFonts w:ascii="Comic Sans MS" w:hAnsi="Comic Sans MS"/>
        </w:rPr>
        <w:t>CARPINETO ROMANO</w:t>
      </w:r>
      <w:r w:rsidRPr="00C53710">
        <w:rPr>
          <w:rFonts w:ascii="Comic Sans MS" w:hAnsi="Comic Sans MS"/>
        </w:rPr>
        <w:t>.</w:t>
      </w:r>
    </w:p>
    <w:p w:rsidR="00F3685F" w:rsidRPr="00C53710" w:rsidRDefault="00F3685F" w:rsidP="00F3685F">
      <w:pPr>
        <w:numPr>
          <w:ilvl w:val="0"/>
          <w:numId w:val="1"/>
        </w:numPr>
        <w:rPr>
          <w:rFonts w:ascii="Comic Sans MS" w:hAnsi="Comic Sans MS"/>
        </w:rPr>
      </w:pPr>
      <w:r w:rsidRPr="00C53710">
        <w:rPr>
          <w:rFonts w:ascii="Comic Sans MS" w:hAnsi="Comic Sans MS"/>
        </w:rPr>
        <w:t>L’Associazione ha durata illimitata e può variare la propria sede attraverso delibera dell’Organo di Amministrazione.</w:t>
      </w:r>
    </w:p>
    <w:p w:rsidR="00F3685F" w:rsidRPr="00C53710" w:rsidRDefault="00F3685F" w:rsidP="00F3685F">
      <w:pPr>
        <w:rPr>
          <w:rFonts w:ascii="Comic Sans MS" w:hAnsi="Comic Sans MS"/>
        </w:rPr>
      </w:pPr>
      <w:r w:rsidRPr="00C53710">
        <w:rPr>
          <w:rFonts w:ascii="Comic Sans MS" w:hAnsi="Comic Sans MS"/>
          <w:b/>
          <w:bCs/>
        </w:rPr>
        <w:t>Art. 2 – Riconoscimento</w:t>
      </w:r>
    </w:p>
    <w:p w:rsidR="00F3685F" w:rsidRPr="00C53710" w:rsidRDefault="00F3685F" w:rsidP="00F3685F">
      <w:pPr>
        <w:numPr>
          <w:ilvl w:val="0"/>
          <w:numId w:val="2"/>
        </w:numPr>
        <w:rPr>
          <w:rFonts w:ascii="Comic Sans MS" w:hAnsi="Comic Sans MS"/>
        </w:rPr>
      </w:pPr>
      <w:r w:rsidRPr="00C53710">
        <w:rPr>
          <w:rFonts w:ascii="Comic Sans MS" w:hAnsi="Comic Sans MS"/>
        </w:rPr>
        <w:t xml:space="preserve">La Sede locale, avendo ottenuto già in data </w:t>
      </w:r>
      <w:r w:rsidR="00E13643" w:rsidRPr="00C53710">
        <w:rPr>
          <w:rFonts w:ascii="Comic Sans MS" w:hAnsi="Comic Sans MS"/>
        </w:rPr>
        <w:t>………………</w:t>
      </w:r>
      <w:r w:rsidRPr="00C53710">
        <w:rPr>
          <w:rFonts w:ascii="Comic Sans MS" w:hAnsi="Comic Sans MS"/>
        </w:rPr>
        <w:t xml:space="preserve"> il riconoscimento ufficiale da parte dell’Associazione Nazionale UNITRE ai sensi dell’art. 5 dello Statuto Nazionale, ne utilizza la denominazione, la sigla e il marchio e si impegna a rispettare i principi dello Statuto stesso, mantenendo la piena autonomia Culturale, Amministrativa, Organizzativa, gestionale, fiscale ed economico finanziaria, può inoltre avere personalità giuridica ai sensi della </w:t>
      </w:r>
      <w:proofErr w:type="spellStart"/>
      <w:r w:rsidRPr="00C53710">
        <w:rPr>
          <w:rFonts w:ascii="Comic Sans MS" w:hAnsi="Comic Sans MS"/>
        </w:rPr>
        <w:t>cts</w:t>
      </w:r>
      <w:proofErr w:type="spellEnd"/>
      <w:r w:rsidRPr="00C53710">
        <w:rPr>
          <w:rFonts w:ascii="Comic Sans MS" w:hAnsi="Comic Sans MS"/>
        </w:rPr>
        <w:t>.</w:t>
      </w:r>
    </w:p>
    <w:p w:rsidR="00F3685F" w:rsidRPr="00C53710" w:rsidRDefault="00F3685F" w:rsidP="00F3685F">
      <w:pPr>
        <w:rPr>
          <w:rFonts w:ascii="Comic Sans MS" w:hAnsi="Comic Sans MS"/>
        </w:rPr>
      </w:pPr>
      <w:r w:rsidRPr="00C53710">
        <w:rPr>
          <w:rFonts w:ascii="Comic Sans MS" w:hAnsi="Comic Sans MS"/>
          <w:b/>
          <w:bCs/>
        </w:rPr>
        <w:lastRenderedPageBreak/>
        <w:t>Art. 3 – Attività – Finalità</w:t>
      </w:r>
    </w:p>
    <w:p w:rsidR="00F3685F" w:rsidRPr="00C53710" w:rsidRDefault="00F3685F" w:rsidP="00F3685F">
      <w:pPr>
        <w:rPr>
          <w:rFonts w:ascii="Comic Sans MS" w:hAnsi="Comic Sans MS"/>
        </w:rPr>
      </w:pPr>
      <w:r w:rsidRPr="00C53710">
        <w:rPr>
          <w:rFonts w:ascii="Comic Sans MS" w:hAnsi="Comic Sans MS"/>
        </w:rPr>
        <w:t>L’associazione non ha scopo di lucro e persegue finalità civiche, solidaristiche e di utilità sociale, mediante lo svolgimento in favore dei propri associati, di loro familiari o di terzi di una o più delle seguenti attività di interesse generale, avvalendosi in modo prevalente dell’attività di volontariato dei propri associati quali:</w:t>
      </w:r>
    </w:p>
    <w:p w:rsidR="00F3685F" w:rsidRPr="00C53710" w:rsidRDefault="00F3685F" w:rsidP="00F3685F">
      <w:pPr>
        <w:numPr>
          <w:ilvl w:val="0"/>
          <w:numId w:val="3"/>
        </w:numPr>
        <w:rPr>
          <w:rFonts w:ascii="Comic Sans MS" w:hAnsi="Comic Sans MS"/>
        </w:rPr>
      </w:pPr>
      <w:r w:rsidRPr="00C53710">
        <w:rPr>
          <w:rFonts w:ascii="Comic Sans MS" w:hAnsi="Comic Sans MS"/>
        </w:rPr>
        <w:t>educazione, istruzione e formazione professionale, nonché le attività culturali di interesse sociale con finalità educativa;</w:t>
      </w:r>
    </w:p>
    <w:p w:rsidR="00F3685F" w:rsidRPr="00C53710" w:rsidRDefault="00F3685F" w:rsidP="00F3685F">
      <w:pPr>
        <w:numPr>
          <w:ilvl w:val="0"/>
          <w:numId w:val="3"/>
        </w:numPr>
        <w:rPr>
          <w:rFonts w:ascii="Comic Sans MS" w:hAnsi="Comic Sans MS"/>
        </w:rPr>
      </w:pPr>
      <w:r w:rsidRPr="00C53710">
        <w:rPr>
          <w:rFonts w:ascii="Comic Sans MS" w:hAnsi="Comic Sans MS"/>
        </w:rPr>
        <w:t>interventi di tutela e valorizzazione del patrimonio culturale e del paesaggio;</w:t>
      </w:r>
    </w:p>
    <w:p w:rsidR="00F3685F" w:rsidRPr="00C53710" w:rsidRDefault="00F3685F" w:rsidP="00F3685F">
      <w:pPr>
        <w:numPr>
          <w:ilvl w:val="0"/>
          <w:numId w:val="3"/>
        </w:numPr>
        <w:rPr>
          <w:rFonts w:ascii="Comic Sans MS" w:hAnsi="Comic Sans MS"/>
        </w:rPr>
      </w:pPr>
      <w:r w:rsidRPr="00C53710">
        <w:rPr>
          <w:rFonts w:ascii="Comic Sans MS" w:hAnsi="Comic Sans MS"/>
        </w:rPr>
        <w:t>organizzazione e gestione di attività culturali, artistiche o ricreative di interesse sociale, incluse attività, anche editoriali di promozione e diffusione della cultura e della pratica del volontariato;</w:t>
      </w:r>
    </w:p>
    <w:p w:rsidR="00F3685F" w:rsidRPr="00C53710" w:rsidRDefault="00F3685F" w:rsidP="00F3685F">
      <w:pPr>
        <w:numPr>
          <w:ilvl w:val="0"/>
          <w:numId w:val="3"/>
        </w:numPr>
        <w:rPr>
          <w:rFonts w:ascii="Comic Sans MS" w:hAnsi="Comic Sans MS"/>
        </w:rPr>
      </w:pPr>
      <w:r w:rsidRPr="00C53710">
        <w:rPr>
          <w:rFonts w:ascii="Comic Sans MS" w:hAnsi="Comic Sans MS"/>
        </w:rPr>
        <w:t>organizzazione e gestione di attività turistiche di interesse sociale, culturale o religioso;</w:t>
      </w:r>
    </w:p>
    <w:p w:rsidR="00F3685F" w:rsidRPr="00C53710" w:rsidRDefault="00F3685F" w:rsidP="00F3685F">
      <w:pPr>
        <w:numPr>
          <w:ilvl w:val="0"/>
          <w:numId w:val="3"/>
        </w:numPr>
        <w:rPr>
          <w:rFonts w:ascii="Comic Sans MS" w:hAnsi="Comic Sans MS"/>
        </w:rPr>
      </w:pPr>
      <w:r w:rsidRPr="00C53710">
        <w:rPr>
          <w:rFonts w:ascii="Comic Sans MS" w:hAnsi="Comic Sans MS"/>
        </w:rPr>
        <w:t>formazione extra-scolastica, finalizzata alla prevenzione della dispersione scolastica e al successo scolastico e formativo, alla prevenzione del bullismo e al contrasto della povertà educativa;</w:t>
      </w:r>
    </w:p>
    <w:p w:rsidR="00F3685F" w:rsidRPr="00C53710" w:rsidRDefault="00F3685F" w:rsidP="00F3685F">
      <w:pPr>
        <w:rPr>
          <w:rFonts w:ascii="Comic Sans MS" w:hAnsi="Comic Sans MS"/>
        </w:rPr>
      </w:pPr>
      <w:r w:rsidRPr="00C53710">
        <w:rPr>
          <w:rFonts w:ascii="Comic Sans MS" w:hAnsi="Comic Sans MS"/>
        </w:rPr>
        <w:t>L’Associazione attraverso le attività del comma 1 si prefigge le seguenti Finalità così come</w:t>
      </w:r>
    </w:p>
    <w:p w:rsidR="00F3685F" w:rsidRPr="00C53710" w:rsidRDefault="00F3685F" w:rsidP="00F3685F">
      <w:pPr>
        <w:rPr>
          <w:rFonts w:ascii="Comic Sans MS" w:hAnsi="Comic Sans MS"/>
        </w:rPr>
      </w:pPr>
      <w:r w:rsidRPr="00C53710">
        <w:rPr>
          <w:rFonts w:ascii="Comic Sans MS" w:hAnsi="Comic Sans MS"/>
        </w:rPr>
        <w:t>previsto dall’articolo 2 dello Statuto Nazionale e più precisamente:</w:t>
      </w:r>
    </w:p>
    <w:p w:rsidR="00F3685F" w:rsidRPr="00C53710" w:rsidRDefault="00F3685F" w:rsidP="00F3685F">
      <w:pPr>
        <w:rPr>
          <w:rFonts w:ascii="Comic Sans MS" w:hAnsi="Comic Sans MS"/>
        </w:rPr>
      </w:pPr>
      <w:r w:rsidRPr="00C53710">
        <w:rPr>
          <w:rFonts w:ascii="Comic Sans MS" w:hAnsi="Comic Sans MS"/>
        </w:rPr>
        <w:t>educare;</w:t>
      </w:r>
    </w:p>
    <w:p w:rsidR="00F3685F" w:rsidRPr="00C53710" w:rsidRDefault="00F3685F" w:rsidP="00F3685F">
      <w:pPr>
        <w:numPr>
          <w:ilvl w:val="0"/>
          <w:numId w:val="4"/>
        </w:numPr>
        <w:rPr>
          <w:rFonts w:ascii="Comic Sans MS" w:hAnsi="Comic Sans MS"/>
        </w:rPr>
      </w:pPr>
      <w:r w:rsidRPr="00C53710">
        <w:rPr>
          <w:rFonts w:ascii="Comic Sans MS" w:hAnsi="Comic Sans MS"/>
        </w:rPr>
        <w:t>formare;</w:t>
      </w:r>
    </w:p>
    <w:p w:rsidR="00F3685F" w:rsidRPr="00C53710" w:rsidRDefault="00F3685F" w:rsidP="00F3685F">
      <w:pPr>
        <w:numPr>
          <w:ilvl w:val="0"/>
          <w:numId w:val="4"/>
        </w:numPr>
        <w:rPr>
          <w:rFonts w:ascii="Comic Sans MS" w:hAnsi="Comic Sans MS"/>
        </w:rPr>
      </w:pPr>
      <w:r w:rsidRPr="00C53710">
        <w:rPr>
          <w:rFonts w:ascii="Comic Sans MS" w:hAnsi="Comic Sans MS"/>
        </w:rPr>
        <w:t>informare;</w:t>
      </w:r>
    </w:p>
    <w:p w:rsidR="00F3685F" w:rsidRPr="00C53710" w:rsidRDefault="00F3685F" w:rsidP="00F3685F">
      <w:pPr>
        <w:numPr>
          <w:ilvl w:val="0"/>
          <w:numId w:val="4"/>
        </w:numPr>
        <w:rPr>
          <w:rFonts w:ascii="Comic Sans MS" w:hAnsi="Comic Sans MS"/>
        </w:rPr>
      </w:pPr>
      <w:r w:rsidRPr="00C53710">
        <w:rPr>
          <w:rFonts w:ascii="Comic Sans MS" w:hAnsi="Comic Sans MS"/>
        </w:rPr>
        <w:t>fare prevenzione nell’ottica di una educazione permanente, ricorrente e rinnovata e di un invecchiamento attivo;</w:t>
      </w:r>
    </w:p>
    <w:p w:rsidR="00F3685F" w:rsidRPr="00C53710" w:rsidRDefault="00F3685F" w:rsidP="00F3685F">
      <w:pPr>
        <w:numPr>
          <w:ilvl w:val="0"/>
          <w:numId w:val="4"/>
        </w:numPr>
        <w:rPr>
          <w:rFonts w:ascii="Comic Sans MS" w:hAnsi="Comic Sans MS"/>
        </w:rPr>
      </w:pPr>
      <w:r w:rsidRPr="00C53710">
        <w:rPr>
          <w:rFonts w:ascii="Comic Sans MS" w:hAnsi="Comic Sans MS"/>
        </w:rPr>
        <w:t>promuovere la ricerca;</w:t>
      </w:r>
    </w:p>
    <w:p w:rsidR="00F3685F" w:rsidRPr="00C53710" w:rsidRDefault="00F3685F" w:rsidP="00F3685F">
      <w:pPr>
        <w:numPr>
          <w:ilvl w:val="0"/>
          <w:numId w:val="4"/>
        </w:numPr>
        <w:rPr>
          <w:rFonts w:ascii="Comic Sans MS" w:hAnsi="Comic Sans MS"/>
        </w:rPr>
      </w:pPr>
      <w:r w:rsidRPr="00C53710">
        <w:rPr>
          <w:rFonts w:ascii="Comic Sans MS" w:hAnsi="Comic Sans MS"/>
        </w:rPr>
        <w:t>aprirsi al sociale e al territorio;</w:t>
      </w:r>
    </w:p>
    <w:p w:rsidR="00F3685F" w:rsidRPr="00C53710" w:rsidRDefault="00F3685F" w:rsidP="00F3685F">
      <w:pPr>
        <w:numPr>
          <w:ilvl w:val="0"/>
          <w:numId w:val="4"/>
        </w:numPr>
        <w:rPr>
          <w:rFonts w:ascii="Comic Sans MS" w:hAnsi="Comic Sans MS"/>
        </w:rPr>
      </w:pPr>
      <w:r w:rsidRPr="00C53710">
        <w:rPr>
          <w:rFonts w:ascii="Comic Sans MS" w:hAnsi="Comic Sans MS"/>
        </w:rPr>
        <w:t>operare un confronto ed una sintesi tra le culture delle precedenti generazioni e quella attuale al fine di realizzare una “Accademia di Umanità” che evidenzi “l’Essere oltre che il Sapere”;</w:t>
      </w:r>
    </w:p>
    <w:p w:rsidR="00F3685F" w:rsidRPr="00C53710" w:rsidRDefault="00F3685F" w:rsidP="00F3685F">
      <w:pPr>
        <w:numPr>
          <w:ilvl w:val="0"/>
          <w:numId w:val="4"/>
        </w:numPr>
        <w:rPr>
          <w:rFonts w:ascii="Comic Sans MS" w:hAnsi="Comic Sans MS"/>
        </w:rPr>
      </w:pPr>
      <w:r w:rsidRPr="00C53710">
        <w:rPr>
          <w:rFonts w:ascii="Comic Sans MS" w:hAnsi="Comic Sans MS"/>
        </w:rPr>
        <w:lastRenderedPageBreak/>
        <w:t>contribuire alla promozione culturale e sociale degli Associati mediante l’attivazione di incontri, corsi e laboratori su argomenti specifici e la realizzazione di altre attività affini predisponendo ed attuando iniziative concrete;</w:t>
      </w:r>
    </w:p>
    <w:p w:rsidR="00F3685F" w:rsidRPr="00C53710" w:rsidRDefault="00F3685F" w:rsidP="00F3685F">
      <w:pPr>
        <w:numPr>
          <w:ilvl w:val="0"/>
          <w:numId w:val="4"/>
        </w:numPr>
        <w:rPr>
          <w:rFonts w:ascii="Comic Sans MS" w:hAnsi="Comic Sans MS"/>
        </w:rPr>
      </w:pPr>
      <w:r w:rsidRPr="00C53710">
        <w:rPr>
          <w:rFonts w:ascii="Comic Sans MS" w:hAnsi="Comic Sans MS"/>
        </w:rPr>
        <w:t>promuovere, attuare e sostenere studi, ricerche ed altre iniziative culturali e sociali per realizzare un aggiornamento permanente e ricorrente degli Associati e per il confronto fra le culture generazionali diverse.</w:t>
      </w:r>
    </w:p>
    <w:p w:rsidR="00F3685F" w:rsidRPr="00C53710" w:rsidRDefault="00F3685F" w:rsidP="00F3685F">
      <w:pPr>
        <w:rPr>
          <w:rFonts w:ascii="Comic Sans MS" w:hAnsi="Comic Sans MS"/>
        </w:rPr>
      </w:pPr>
      <w:r w:rsidRPr="00C53710">
        <w:rPr>
          <w:rFonts w:ascii="Comic Sans MS" w:hAnsi="Comic Sans MS"/>
        </w:rPr>
        <w:t>L’associazione non dispone limitazioni con riferimento alle condizioni economiche e discriminazioni di qualsiasi natura in relazione all’ammissione degli associati e non prevede il diritto di trasferimento, a qualsiasi titolo, della quota associativa.</w:t>
      </w:r>
    </w:p>
    <w:p w:rsidR="00F3685F" w:rsidRPr="00C53710" w:rsidRDefault="00F3685F" w:rsidP="00F3685F">
      <w:pPr>
        <w:rPr>
          <w:rFonts w:ascii="Comic Sans MS" w:hAnsi="Comic Sans MS"/>
        </w:rPr>
      </w:pPr>
      <w:r w:rsidRPr="00C53710">
        <w:rPr>
          <w:rFonts w:ascii="Comic Sans MS" w:hAnsi="Comic Sans MS"/>
        </w:rPr>
        <w:t>L’associazione può esercitare anche attività di raccolta fondi, a norma dell’art. 7 del Codice del Terzo settore, – attraverso la richiesta a terzi di donazioni, lasciti e contributi di natura non corrispettiva – al fine di finanziare le proprie attività di interesse generale e nel rispetto dei principi di verità, trasparenza e correttezza nei rapporti con i sostenitori e con il pubblico.</w:t>
      </w:r>
    </w:p>
    <w:p w:rsidR="00F3685F" w:rsidRPr="00C53710" w:rsidRDefault="00F3685F" w:rsidP="00F3685F">
      <w:pPr>
        <w:rPr>
          <w:rFonts w:ascii="Comic Sans MS" w:hAnsi="Comic Sans MS"/>
        </w:rPr>
      </w:pPr>
      <w:r w:rsidRPr="00C53710">
        <w:rPr>
          <w:rFonts w:ascii="Comic Sans MS" w:hAnsi="Comic Sans MS"/>
          <w:b/>
          <w:bCs/>
        </w:rPr>
        <w:t>Art. 4 – Adesioni</w:t>
      </w:r>
    </w:p>
    <w:p w:rsidR="00F3685F" w:rsidRPr="00C53710" w:rsidRDefault="00F3685F" w:rsidP="00F3685F">
      <w:pPr>
        <w:numPr>
          <w:ilvl w:val="0"/>
          <w:numId w:val="5"/>
        </w:numPr>
        <w:rPr>
          <w:rFonts w:ascii="Comic Sans MS" w:hAnsi="Comic Sans MS"/>
        </w:rPr>
      </w:pPr>
      <w:r w:rsidRPr="00C53710">
        <w:rPr>
          <w:rFonts w:ascii="Comic Sans MS" w:hAnsi="Comic Sans MS"/>
        </w:rPr>
        <w:t>Il numero degli associati è illimitato ma, in ogni caso, non può essere inferiore al minimo stabilito dalla Legge</w:t>
      </w:r>
    </w:p>
    <w:p w:rsidR="00F3685F" w:rsidRPr="00C53710" w:rsidRDefault="00F3685F" w:rsidP="00F3685F">
      <w:pPr>
        <w:numPr>
          <w:ilvl w:val="0"/>
          <w:numId w:val="5"/>
        </w:numPr>
        <w:rPr>
          <w:rFonts w:ascii="Comic Sans MS" w:hAnsi="Comic Sans MS"/>
        </w:rPr>
      </w:pPr>
      <w:r w:rsidRPr="00C53710">
        <w:rPr>
          <w:rFonts w:ascii="Comic Sans MS" w:hAnsi="Comic Sans MS"/>
        </w:rPr>
        <w:t>Le adesioni alla Sede avvengono senza alcuna distinzione di etnia, religione, nazionalità, condizione sociale, convinzione politica nel pieno rispetto dei principi di democrazia, apartiticità ed aconfessionalità.</w:t>
      </w:r>
    </w:p>
    <w:p w:rsidR="00F3685F" w:rsidRPr="00C53710" w:rsidRDefault="00F3685F" w:rsidP="00F3685F">
      <w:pPr>
        <w:numPr>
          <w:ilvl w:val="0"/>
          <w:numId w:val="5"/>
        </w:numPr>
        <w:rPr>
          <w:rFonts w:ascii="Comic Sans MS" w:hAnsi="Comic Sans MS"/>
        </w:rPr>
      </w:pPr>
      <w:r w:rsidRPr="00C53710">
        <w:rPr>
          <w:rFonts w:ascii="Comic Sans MS" w:hAnsi="Comic Sans MS"/>
        </w:rPr>
        <w:t>Possono aderire all’associazione le persone fisiche che condividono le finalità della stessa e che partecipano alle attività dell’Associazione con la loro opera, con le loro competenze e conoscenze.</w:t>
      </w:r>
    </w:p>
    <w:p w:rsidR="00F3685F" w:rsidRPr="00C53710" w:rsidRDefault="00F3685F" w:rsidP="00F3685F">
      <w:pPr>
        <w:numPr>
          <w:ilvl w:val="0"/>
          <w:numId w:val="5"/>
        </w:numPr>
        <w:rPr>
          <w:rFonts w:ascii="Comic Sans MS" w:hAnsi="Comic Sans MS"/>
        </w:rPr>
      </w:pPr>
      <w:r w:rsidRPr="00C53710">
        <w:rPr>
          <w:rFonts w:ascii="Comic Sans MS" w:hAnsi="Comic Sans MS"/>
        </w:rPr>
        <w:t>Chi intende associarsi dovrà presentare al Consiglio Direttivo una domanda scritta che dovrà contenere:</w:t>
      </w:r>
    </w:p>
    <w:p w:rsidR="00F3685F" w:rsidRPr="00C53710" w:rsidRDefault="00F3685F" w:rsidP="00F3685F">
      <w:pPr>
        <w:numPr>
          <w:ilvl w:val="0"/>
          <w:numId w:val="5"/>
        </w:numPr>
        <w:rPr>
          <w:rFonts w:ascii="Comic Sans MS" w:hAnsi="Comic Sans MS"/>
        </w:rPr>
      </w:pPr>
      <w:r w:rsidRPr="00C53710">
        <w:rPr>
          <w:rFonts w:ascii="Comic Sans MS" w:hAnsi="Comic Sans MS"/>
        </w:rPr>
        <w:t>L’indicazione del nome, cognome, residenza, data e luogo di nascita, codice fiscale, recapiti telefonici e indirizzo di posta elettronica;</w:t>
      </w:r>
    </w:p>
    <w:p w:rsidR="00F3685F" w:rsidRPr="00C53710" w:rsidRDefault="00F3685F" w:rsidP="00F3685F">
      <w:pPr>
        <w:numPr>
          <w:ilvl w:val="0"/>
          <w:numId w:val="5"/>
        </w:numPr>
        <w:rPr>
          <w:rFonts w:ascii="Comic Sans MS" w:hAnsi="Comic Sans MS"/>
        </w:rPr>
      </w:pPr>
      <w:r w:rsidRPr="00C53710">
        <w:rPr>
          <w:rFonts w:ascii="Comic Sans MS" w:hAnsi="Comic Sans MS"/>
        </w:rPr>
        <w:t>la dichiarazione di conoscere ed accettare integralmente il presente Statuto, i regolamenti e di attenersi alle deliberazioni legalmente adottate dagli organi associativi.</w:t>
      </w:r>
    </w:p>
    <w:p w:rsidR="00F3685F" w:rsidRPr="00C53710" w:rsidRDefault="00F3685F" w:rsidP="00F3685F">
      <w:pPr>
        <w:rPr>
          <w:rFonts w:ascii="Comic Sans MS" w:hAnsi="Comic Sans MS"/>
        </w:rPr>
      </w:pPr>
      <w:r w:rsidRPr="00C53710">
        <w:rPr>
          <w:rFonts w:ascii="Comic Sans MS" w:hAnsi="Comic Sans MS"/>
        </w:rPr>
        <w:lastRenderedPageBreak/>
        <w:t xml:space="preserve">L’Organo di Amministrazione delibera sulla domanda secondo </w:t>
      </w:r>
      <w:r w:rsidRPr="00C53710">
        <w:rPr>
          <w:rFonts w:ascii="Comic Sans MS" w:hAnsi="Comic Sans MS"/>
          <w:i/>
          <w:iCs/>
        </w:rPr>
        <w:t>criteri non discriminatori</w:t>
      </w:r>
      <w:r w:rsidRPr="00C53710">
        <w:rPr>
          <w:rFonts w:ascii="Comic Sans MS" w:hAnsi="Comic Sans MS"/>
        </w:rPr>
        <w:t>, coerenti con le finalità perseguite e le attività di interesse generale svolte.</w:t>
      </w:r>
    </w:p>
    <w:p w:rsidR="00F3685F" w:rsidRPr="00C53710" w:rsidRDefault="00F3685F" w:rsidP="00F3685F">
      <w:pPr>
        <w:numPr>
          <w:ilvl w:val="0"/>
          <w:numId w:val="6"/>
        </w:numPr>
        <w:rPr>
          <w:rFonts w:ascii="Comic Sans MS" w:hAnsi="Comic Sans MS"/>
        </w:rPr>
      </w:pPr>
      <w:r w:rsidRPr="00C53710">
        <w:rPr>
          <w:rFonts w:ascii="Comic Sans MS" w:hAnsi="Comic Sans MS"/>
        </w:rPr>
        <w:t xml:space="preserve">La deliberazione di ammissione deve essere </w:t>
      </w:r>
      <w:r w:rsidRPr="00C53710">
        <w:rPr>
          <w:rFonts w:ascii="Comic Sans MS" w:hAnsi="Comic Sans MS"/>
          <w:i/>
          <w:iCs/>
        </w:rPr>
        <w:t>comunicata</w:t>
      </w:r>
      <w:r w:rsidRPr="00C53710">
        <w:rPr>
          <w:rFonts w:ascii="Comic Sans MS" w:hAnsi="Comic Sans MS"/>
        </w:rPr>
        <w:t xml:space="preserve"> all’interessato e </w:t>
      </w:r>
      <w:r w:rsidRPr="00C53710">
        <w:rPr>
          <w:rFonts w:ascii="Comic Sans MS" w:hAnsi="Comic Sans MS"/>
          <w:i/>
          <w:iCs/>
        </w:rPr>
        <w:t>annotata</w:t>
      </w:r>
      <w:r w:rsidRPr="00C53710">
        <w:rPr>
          <w:rFonts w:ascii="Comic Sans MS" w:hAnsi="Comic Sans MS"/>
        </w:rPr>
        <w:t>, a cura dell’Organo di amministrazione, nel libro degli associati.</w:t>
      </w:r>
    </w:p>
    <w:p w:rsidR="00F3685F" w:rsidRPr="00C53710" w:rsidRDefault="00F3685F" w:rsidP="00F3685F">
      <w:pPr>
        <w:numPr>
          <w:ilvl w:val="0"/>
          <w:numId w:val="6"/>
        </w:numPr>
        <w:rPr>
          <w:rFonts w:ascii="Comic Sans MS" w:hAnsi="Comic Sans MS"/>
        </w:rPr>
      </w:pPr>
      <w:r w:rsidRPr="00C53710">
        <w:rPr>
          <w:rFonts w:ascii="Comic Sans MS" w:hAnsi="Comic Sans MS"/>
        </w:rPr>
        <w:t xml:space="preserve">L’Organo di amministrazione deve, entro 60 giorni, motivare la </w:t>
      </w:r>
      <w:r w:rsidRPr="00C53710">
        <w:rPr>
          <w:rFonts w:ascii="Comic Sans MS" w:hAnsi="Comic Sans MS"/>
          <w:i/>
          <w:iCs/>
        </w:rPr>
        <w:t>deliberazione di rigetto</w:t>
      </w:r>
      <w:r w:rsidRPr="00C53710">
        <w:rPr>
          <w:rFonts w:ascii="Comic Sans MS" w:hAnsi="Comic Sans MS"/>
        </w:rPr>
        <w:t xml:space="preserve"> della domanda di ammissione e comunicarla agli interessati.</w:t>
      </w:r>
    </w:p>
    <w:p w:rsidR="00F3685F" w:rsidRPr="00C53710" w:rsidRDefault="00F3685F" w:rsidP="00F3685F">
      <w:pPr>
        <w:numPr>
          <w:ilvl w:val="0"/>
          <w:numId w:val="6"/>
        </w:numPr>
        <w:rPr>
          <w:rFonts w:ascii="Comic Sans MS" w:hAnsi="Comic Sans MS"/>
        </w:rPr>
      </w:pPr>
      <w:r w:rsidRPr="00C53710">
        <w:rPr>
          <w:rFonts w:ascii="Comic Sans MS" w:hAnsi="Comic Sans MS"/>
        </w:rPr>
        <w:t>Qualora la domanda di ammissione non sia accolta dall’Organo di amministrazione, chi l’ha proposta può entro 60 giorni dalla comunicazione della deliberazione di rigetto, chiedere che sull’istanza si pronunci l’Assemblea, che delibera sulle domande non accolte, se non appositamente convocati, in occasione della sua successiva convocazione.</w:t>
      </w:r>
    </w:p>
    <w:p w:rsidR="00F3685F" w:rsidRPr="00C53710" w:rsidRDefault="00F3685F" w:rsidP="00F3685F">
      <w:pPr>
        <w:rPr>
          <w:rFonts w:ascii="Comic Sans MS" w:hAnsi="Comic Sans MS"/>
        </w:rPr>
      </w:pPr>
      <w:r w:rsidRPr="00C53710">
        <w:rPr>
          <w:rFonts w:ascii="Comic Sans MS" w:hAnsi="Comic Sans MS"/>
        </w:rPr>
        <w:t xml:space="preserve">8.) Lo status di associato ha carattere </w:t>
      </w:r>
      <w:r w:rsidRPr="00C53710">
        <w:rPr>
          <w:rFonts w:ascii="Comic Sans MS" w:hAnsi="Comic Sans MS"/>
          <w:i/>
          <w:iCs/>
        </w:rPr>
        <w:t>permanente</w:t>
      </w:r>
      <w:r w:rsidRPr="00C53710">
        <w:rPr>
          <w:rFonts w:ascii="Comic Sans MS" w:hAnsi="Comic Sans MS"/>
        </w:rPr>
        <w:t xml:space="preserve"> e può venire meno solo nei casi previsti dall’art. 5. Non sono pertanto ammesse adesioni che violino tale principio, introducendo criteri di ammissione strumentalmente limitativi di diritti o a termine.</w:t>
      </w:r>
    </w:p>
    <w:p w:rsidR="00F3685F" w:rsidRPr="00C53710" w:rsidRDefault="00F3685F" w:rsidP="00F3685F">
      <w:pPr>
        <w:rPr>
          <w:rFonts w:ascii="Comic Sans MS" w:hAnsi="Comic Sans MS"/>
        </w:rPr>
      </w:pPr>
      <w:r w:rsidRPr="00C53710">
        <w:rPr>
          <w:rFonts w:ascii="Comic Sans MS" w:hAnsi="Comic Sans MS"/>
          <w:b/>
          <w:bCs/>
        </w:rPr>
        <w:t>Art. 5 – Associati – diritti e doveri – Perdita Qualifica di Associato</w:t>
      </w:r>
    </w:p>
    <w:p w:rsidR="00F3685F" w:rsidRPr="00C53710" w:rsidRDefault="00F3685F" w:rsidP="00F3685F">
      <w:pPr>
        <w:rPr>
          <w:rFonts w:ascii="Comic Sans MS" w:hAnsi="Comic Sans MS"/>
        </w:rPr>
      </w:pPr>
      <w:r w:rsidRPr="00C53710">
        <w:rPr>
          <w:rFonts w:ascii="Comic Sans MS" w:hAnsi="Comic Sans MS"/>
        </w:rPr>
        <w:t>1.) Sono Associati:</w:t>
      </w:r>
    </w:p>
    <w:p w:rsidR="00F3685F" w:rsidRPr="00C53710" w:rsidRDefault="00F3685F" w:rsidP="00F3685F">
      <w:pPr>
        <w:numPr>
          <w:ilvl w:val="0"/>
          <w:numId w:val="7"/>
        </w:numPr>
        <w:rPr>
          <w:rFonts w:ascii="Comic Sans MS" w:hAnsi="Comic Sans MS"/>
        </w:rPr>
      </w:pPr>
      <w:r w:rsidRPr="00C53710">
        <w:rPr>
          <w:rFonts w:ascii="Comic Sans MS" w:hAnsi="Comic Sans MS"/>
        </w:rPr>
        <w:t>Gli Associati fondatori che hanno dato vita alla fondazione firmando l’atto costitutivo della Sede;</w:t>
      </w:r>
    </w:p>
    <w:p w:rsidR="00F3685F" w:rsidRPr="00C53710" w:rsidRDefault="00F3685F" w:rsidP="00F3685F">
      <w:pPr>
        <w:numPr>
          <w:ilvl w:val="0"/>
          <w:numId w:val="7"/>
        </w:numPr>
        <w:rPr>
          <w:rFonts w:ascii="Comic Sans MS" w:hAnsi="Comic Sans MS"/>
        </w:rPr>
      </w:pPr>
      <w:r w:rsidRPr="00C53710">
        <w:rPr>
          <w:rFonts w:ascii="Comic Sans MS" w:hAnsi="Comic Sans MS"/>
        </w:rPr>
        <w:t>Gli Associati onorari, scelti secondo la procedura stabilita dal Regolamento, fra persone che, per professionalità, competenza e particolari benemerenze possono concorrere al prestigio, alla crescita ed all’efficienza della Sede locale;</w:t>
      </w:r>
    </w:p>
    <w:p w:rsidR="00F3685F" w:rsidRPr="00C53710" w:rsidRDefault="00F3685F" w:rsidP="00F3685F">
      <w:pPr>
        <w:numPr>
          <w:ilvl w:val="0"/>
          <w:numId w:val="7"/>
        </w:numPr>
        <w:rPr>
          <w:rFonts w:ascii="Comic Sans MS" w:hAnsi="Comic Sans MS"/>
        </w:rPr>
      </w:pPr>
      <w:r w:rsidRPr="00C53710">
        <w:rPr>
          <w:rFonts w:ascii="Comic Sans MS" w:hAnsi="Comic Sans MS"/>
        </w:rPr>
        <w:t>Associati Docenti, che prestano la loro attività in modo gratuito e continuativo;</w:t>
      </w:r>
    </w:p>
    <w:p w:rsidR="00F3685F" w:rsidRPr="00C53710" w:rsidRDefault="00F3685F" w:rsidP="00F3685F">
      <w:pPr>
        <w:numPr>
          <w:ilvl w:val="0"/>
          <w:numId w:val="7"/>
        </w:numPr>
        <w:rPr>
          <w:rFonts w:ascii="Comic Sans MS" w:hAnsi="Comic Sans MS"/>
        </w:rPr>
      </w:pPr>
      <w:r w:rsidRPr="00C53710">
        <w:rPr>
          <w:rFonts w:ascii="Comic Sans MS" w:hAnsi="Comic Sans MS"/>
        </w:rPr>
        <w:t>Tutti coloro che, avendo raggiunto la maggiore età, chiedano di aderire all’Associazione per condividerne le attività e siano in regola con il versamento della quota associativa annuale.</w:t>
      </w:r>
    </w:p>
    <w:p w:rsidR="00F3685F" w:rsidRPr="00C53710" w:rsidRDefault="00F3685F" w:rsidP="00F3685F">
      <w:pPr>
        <w:numPr>
          <w:ilvl w:val="0"/>
          <w:numId w:val="8"/>
        </w:numPr>
        <w:rPr>
          <w:rFonts w:ascii="Comic Sans MS" w:hAnsi="Comic Sans MS"/>
        </w:rPr>
      </w:pPr>
      <w:r w:rsidRPr="00C53710">
        <w:rPr>
          <w:rFonts w:ascii="Comic Sans MS" w:hAnsi="Comic Sans MS"/>
        </w:rPr>
        <w:t>Gli Associati partecipano alla vita sociale se in regola con la quota associativa annuale</w:t>
      </w:r>
      <w:r w:rsidR="00CE2C88" w:rsidRPr="00C53710">
        <w:rPr>
          <w:rFonts w:ascii="Comic Sans MS" w:hAnsi="Comic Sans MS"/>
        </w:rPr>
        <w:t xml:space="preserve"> ( Euro 50)</w:t>
      </w:r>
      <w:r w:rsidRPr="00C53710">
        <w:rPr>
          <w:rFonts w:ascii="Comic Sans MS" w:hAnsi="Comic Sans MS"/>
        </w:rPr>
        <w:t xml:space="preserve"> della Sede Locale.</w:t>
      </w:r>
    </w:p>
    <w:p w:rsidR="00F3685F" w:rsidRPr="00C53710" w:rsidRDefault="00F3685F" w:rsidP="00F3685F">
      <w:pPr>
        <w:numPr>
          <w:ilvl w:val="0"/>
          <w:numId w:val="9"/>
        </w:numPr>
        <w:rPr>
          <w:rFonts w:ascii="Comic Sans MS" w:hAnsi="Comic Sans MS"/>
        </w:rPr>
      </w:pPr>
      <w:r w:rsidRPr="00C53710">
        <w:rPr>
          <w:rFonts w:ascii="Comic Sans MS" w:hAnsi="Comic Sans MS"/>
        </w:rPr>
        <w:t>a) Hanno diritto all’elettorato attivo, decorsi tre mesi dall’iscrizione nel libro degli Associati.</w:t>
      </w:r>
    </w:p>
    <w:p w:rsidR="00F3685F" w:rsidRPr="00C53710" w:rsidRDefault="00F3685F" w:rsidP="00F3685F">
      <w:pPr>
        <w:numPr>
          <w:ilvl w:val="0"/>
          <w:numId w:val="9"/>
        </w:numPr>
        <w:rPr>
          <w:rFonts w:ascii="Comic Sans MS" w:hAnsi="Comic Sans MS"/>
        </w:rPr>
      </w:pPr>
      <w:r w:rsidRPr="00C53710">
        <w:rPr>
          <w:rFonts w:ascii="Comic Sans MS" w:hAnsi="Comic Sans MS"/>
        </w:rPr>
        <w:lastRenderedPageBreak/>
        <w:t>b) Hanno diritto all’elettorato passivo decorsi dodici mesi dall’iscrizione nel libro degli Associati.</w:t>
      </w:r>
    </w:p>
    <w:p w:rsidR="00F3685F" w:rsidRPr="00C53710" w:rsidRDefault="00F3685F" w:rsidP="00F3685F">
      <w:pPr>
        <w:rPr>
          <w:rFonts w:ascii="Comic Sans MS" w:hAnsi="Comic Sans MS"/>
        </w:rPr>
      </w:pPr>
      <w:r w:rsidRPr="00C53710">
        <w:rPr>
          <w:rFonts w:ascii="Comic Sans MS" w:hAnsi="Comic Sans MS"/>
        </w:rPr>
        <w:t xml:space="preserve">3.) Gli associati hanno il </w:t>
      </w:r>
      <w:r w:rsidRPr="00C53710">
        <w:rPr>
          <w:rFonts w:ascii="Comic Sans MS" w:hAnsi="Comic Sans MS"/>
          <w:i/>
          <w:iCs/>
        </w:rPr>
        <w:t>diritto</w:t>
      </w:r>
      <w:r w:rsidRPr="00C53710">
        <w:rPr>
          <w:rFonts w:ascii="Comic Sans MS" w:hAnsi="Comic Sans MS"/>
        </w:rPr>
        <w:t xml:space="preserve"> di:</w:t>
      </w:r>
    </w:p>
    <w:p w:rsidR="00F3685F" w:rsidRPr="00C53710" w:rsidRDefault="00F3685F" w:rsidP="00F3685F">
      <w:pPr>
        <w:numPr>
          <w:ilvl w:val="0"/>
          <w:numId w:val="10"/>
        </w:numPr>
        <w:rPr>
          <w:rFonts w:ascii="Comic Sans MS" w:hAnsi="Comic Sans MS"/>
        </w:rPr>
      </w:pPr>
      <w:r w:rsidRPr="00C53710">
        <w:rPr>
          <w:rFonts w:ascii="Comic Sans MS" w:hAnsi="Comic Sans MS"/>
        </w:rPr>
        <w:t>eleggere gli organi associativi e di essere eletti negli stessi;</w:t>
      </w:r>
    </w:p>
    <w:p w:rsidR="00F3685F" w:rsidRPr="00C53710" w:rsidRDefault="00F3685F" w:rsidP="00F3685F">
      <w:pPr>
        <w:numPr>
          <w:ilvl w:val="0"/>
          <w:numId w:val="10"/>
        </w:numPr>
        <w:rPr>
          <w:rFonts w:ascii="Comic Sans MS" w:hAnsi="Comic Sans MS"/>
        </w:rPr>
      </w:pPr>
      <w:r w:rsidRPr="00C53710">
        <w:rPr>
          <w:rFonts w:ascii="Comic Sans MS" w:hAnsi="Comic Sans MS"/>
        </w:rPr>
        <w:t>esaminare i libri sociali;</w:t>
      </w:r>
    </w:p>
    <w:p w:rsidR="00F3685F" w:rsidRPr="00C53710" w:rsidRDefault="00F3685F" w:rsidP="00F3685F">
      <w:pPr>
        <w:numPr>
          <w:ilvl w:val="0"/>
          <w:numId w:val="10"/>
        </w:numPr>
        <w:rPr>
          <w:rFonts w:ascii="Comic Sans MS" w:hAnsi="Comic Sans MS"/>
        </w:rPr>
      </w:pPr>
      <w:r w:rsidRPr="00C53710">
        <w:rPr>
          <w:rFonts w:ascii="Comic Sans MS" w:hAnsi="Comic Sans MS"/>
        </w:rPr>
        <w:t>essere informati sulle attività dell’associazione e controllarne l’andamento;</w:t>
      </w:r>
    </w:p>
    <w:p w:rsidR="00F3685F" w:rsidRPr="00C53710" w:rsidRDefault="00F3685F" w:rsidP="00F3685F">
      <w:pPr>
        <w:numPr>
          <w:ilvl w:val="0"/>
          <w:numId w:val="10"/>
        </w:numPr>
        <w:rPr>
          <w:rFonts w:ascii="Comic Sans MS" w:hAnsi="Comic Sans MS"/>
        </w:rPr>
      </w:pPr>
      <w:r w:rsidRPr="00C53710">
        <w:rPr>
          <w:rFonts w:ascii="Comic Sans MS" w:hAnsi="Comic Sans MS"/>
        </w:rPr>
        <w:t>frequentare i locali dell’associazione;</w:t>
      </w:r>
    </w:p>
    <w:p w:rsidR="00F3685F" w:rsidRPr="00C53710" w:rsidRDefault="00F3685F" w:rsidP="00F3685F">
      <w:pPr>
        <w:numPr>
          <w:ilvl w:val="0"/>
          <w:numId w:val="10"/>
        </w:numPr>
        <w:rPr>
          <w:rFonts w:ascii="Comic Sans MS" w:hAnsi="Comic Sans MS"/>
        </w:rPr>
      </w:pPr>
      <w:r w:rsidRPr="00C53710">
        <w:rPr>
          <w:rFonts w:ascii="Comic Sans MS" w:hAnsi="Comic Sans MS"/>
        </w:rPr>
        <w:t>partecipare a tutte le iniziative e manifestazioni promosse dall’associazione;</w:t>
      </w:r>
    </w:p>
    <w:p w:rsidR="00F3685F" w:rsidRPr="00C53710" w:rsidRDefault="00F3685F" w:rsidP="00F3685F">
      <w:pPr>
        <w:numPr>
          <w:ilvl w:val="0"/>
          <w:numId w:val="10"/>
        </w:numPr>
        <w:rPr>
          <w:rFonts w:ascii="Comic Sans MS" w:hAnsi="Comic Sans MS"/>
        </w:rPr>
      </w:pPr>
      <w:r w:rsidRPr="00C53710">
        <w:rPr>
          <w:rFonts w:ascii="Comic Sans MS" w:hAnsi="Comic Sans MS"/>
        </w:rPr>
        <w:t>essere rimborsati dalle spese effettivamente sostenute e documentate;</w:t>
      </w:r>
    </w:p>
    <w:p w:rsidR="00F3685F" w:rsidRPr="00C53710" w:rsidRDefault="00F3685F" w:rsidP="00F3685F">
      <w:pPr>
        <w:numPr>
          <w:ilvl w:val="0"/>
          <w:numId w:val="10"/>
        </w:numPr>
        <w:rPr>
          <w:rFonts w:ascii="Comic Sans MS" w:hAnsi="Comic Sans MS"/>
        </w:rPr>
      </w:pPr>
      <w:r w:rsidRPr="00C53710">
        <w:rPr>
          <w:rFonts w:ascii="Comic Sans MS" w:hAnsi="Comic Sans MS"/>
        </w:rPr>
        <w:t>prendere atto dell’ordine del giorno delle assemblee, prendere visione dei bilanci e consultare i libri associativi;</w:t>
      </w:r>
    </w:p>
    <w:p w:rsidR="00F3685F" w:rsidRPr="00C53710" w:rsidRDefault="00F3685F" w:rsidP="00F3685F">
      <w:pPr>
        <w:rPr>
          <w:rFonts w:ascii="Comic Sans MS" w:hAnsi="Comic Sans MS"/>
        </w:rPr>
      </w:pPr>
      <w:r w:rsidRPr="00C53710">
        <w:rPr>
          <w:rFonts w:ascii="Comic Sans MS" w:hAnsi="Comic Sans MS"/>
        </w:rPr>
        <w:t xml:space="preserve">4.) Gli associati hanno </w:t>
      </w:r>
      <w:r w:rsidRPr="00C53710">
        <w:rPr>
          <w:rFonts w:ascii="Comic Sans MS" w:hAnsi="Comic Sans MS"/>
          <w:i/>
          <w:iCs/>
        </w:rPr>
        <w:t>l’obbligo</w:t>
      </w:r>
      <w:r w:rsidRPr="00C53710">
        <w:rPr>
          <w:rFonts w:ascii="Comic Sans MS" w:hAnsi="Comic Sans MS"/>
        </w:rPr>
        <w:t xml:space="preserve"> di:</w:t>
      </w:r>
    </w:p>
    <w:p w:rsidR="00F3685F" w:rsidRPr="00C53710" w:rsidRDefault="00F3685F" w:rsidP="00F3685F">
      <w:pPr>
        <w:numPr>
          <w:ilvl w:val="0"/>
          <w:numId w:val="11"/>
        </w:numPr>
        <w:rPr>
          <w:rFonts w:ascii="Comic Sans MS" w:hAnsi="Comic Sans MS"/>
        </w:rPr>
      </w:pPr>
      <w:r w:rsidRPr="00C53710">
        <w:rPr>
          <w:rFonts w:ascii="Comic Sans MS" w:hAnsi="Comic Sans MS"/>
        </w:rPr>
        <w:t>rispettare il presente Statuto e gli eventuali Regolamenti interni;</w:t>
      </w:r>
    </w:p>
    <w:p w:rsidR="00F3685F" w:rsidRPr="00C53710" w:rsidRDefault="00F3685F" w:rsidP="00F3685F">
      <w:pPr>
        <w:numPr>
          <w:ilvl w:val="0"/>
          <w:numId w:val="11"/>
        </w:numPr>
        <w:rPr>
          <w:rFonts w:ascii="Comic Sans MS" w:hAnsi="Comic Sans MS"/>
        </w:rPr>
      </w:pPr>
      <w:r w:rsidRPr="00C53710">
        <w:rPr>
          <w:rFonts w:ascii="Comic Sans MS" w:hAnsi="Comic Sans MS"/>
        </w:rPr>
        <w:t>svolgere la propria attività verso gli altri in modo personale, spontaneo e gratuito, senza fini di lucro, anche indiretto;</w:t>
      </w:r>
    </w:p>
    <w:p w:rsidR="00F3685F" w:rsidRPr="00C53710" w:rsidRDefault="00F3685F" w:rsidP="00F3685F">
      <w:pPr>
        <w:numPr>
          <w:ilvl w:val="0"/>
          <w:numId w:val="11"/>
        </w:numPr>
        <w:rPr>
          <w:rFonts w:ascii="Comic Sans MS" w:hAnsi="Comic Sans MS"/>
        </w:rPr>
      </w:pPr>
      <w:r w:rsidRPr="00C53710">
        <w:rPr>
          <w:rFonts w:ascii="Comic Sans MS" w:hAnsi="Comic Sans MS"/>
        </w:rPr>
        <w:t>versare la quota associativa secondo l’importo, le modalità di versamento e i termini annualmente stabiliti dall’Assemblea;</w:t>
      </w:r>
    </w:p>
    <w:p w:rsidR="00F3685F" w:rsidRPr="00C53710" w:rsidRDefault="00F3685F" w:rsidP="00F3685F">
      <w:pPr>
        <w:numPr>
          <w:ilvl w:val="0"/>
          <w:numId w:val="12"/>
        </w:numPr>
        <w:rPr>
          <w:rFonts w:ascii="Comic Sans MS" w:hAnsi="Comic Sans MS"/>
        </w:rPr>
      </w:pPr>
      <w:r w:rsidRPr="00C53710">
        <w:rPr>
          <w:rFonts w:ascii="Comic Sans MS" w:hAnsi="Comic Sans MS"/>
        </w:rPr>
        <w:t xml:space="preserve">La qualifica di associato si perde per </w:t>
      </w:r>
      <w:r w:rsidRPr="00C53710">
        <w:rPr>
          <w:rFonts w:ascii="Comic Sans MS" w:hAnsi="Comic Sans MS"/>
          <w:i/>
          <w:iCs/>
        </w:rPr>
        <w:t>morte, recesso, esclusione o espulsione per indegnità</w:t>
      </w:r>
      <w:r w:rsidRPr="00C53710">
        <w:rPr>
          <w:rFonts w:ascii="Comic Sans MS" w:hAnsi="Comic Sans MS"/>
        </w:rPr>
        <w:t xml:space="preserve"> </w:t>
      </w:r>
      <w:r w:rsidRPr="00C53710">
        <w:rPr>
          <w:rFonts w:ascii="Comic Sans MS" w:hAnsi="Comic Sans MS"/>
          <w:i/>
          <w:iCs/>
        </w:rPr>
        <w:t>deliberata consiglio direttivo e ratificata dall’assemblea generale</w:t>
      </w:r>
      <w:r w:rsidRPr="00C53710">
        <w:rPr>
          <w:rFonts w:ascii="Comic Sans MS" w:hAnsi="Comic Sans MS"/>
        </w:rPr>
        <w:t>.</w:t>
      </w:r>
    </w:p>
    <w:p w:rsidR="00F3685F" w:rsidRPr="00C53710" w:rsidRDefault="00F3685F" w:rsidP="00F3685F">
      <w:pPr>
        <w:numPr>
          <w:ilvl w:val="0"/>
          <w:numId w:val="12"/>
        </w:numPr>
        <w:rPr>
          <w:rFonts w:ascii="Comic Sans MS" w:hAnsi="Comic Sans MS"/>
        </w:rPr>
      </w:pPr>
      <w:r w:rsidRPr="00C53710">
        <w:rPr>
          <w:rFonts w:ascii="Comic Sans MS" w:hAnsi="Comic Sans MS"/>
        </w:rPr>
        <w:t xml:space="preserve">L’associato che contravviene </w:t>
      </w:r>
      <w:r w:rsidRPr="00C53710">
        <w:rPr>
          <w:rFonts w:ascii="Comic Sans MS" w:hAnsi="Comic Sans MS"/>
          <w:i/>
          <w:iCs/>
        </w:rPr>
        <w:t>gravemente</w:t>
      </w:r>
      <w:r w:rsidRPr="00C53710">
        <w:rPr>
          <w:rFonts w:ascii="Comic Sans MS" w:hAnsi="Comic Sans MS"/>
        </w:rPr>
        <w:t xml:space="preserve"> agli obblighi del presente Statuto, degli eventuali regolamenti interni e nelle deliberazioni degli organi associativi, oppure arreca danni materiali o morali di una certa gravità all’associazione può essere </w:t>
      </w:r>
      <w:r w:rsidRPr="00C53710">
        <w:rPr>
          <w:rFonts w:ascii="Comic Sans MS" w:hAnsi="Comic Sans MS"/>
          <w:i/>
          <w:iCs/>
        </w:rPr>
        <w:t>escluso</w:t>
      </w:r>
      <w:r w:rsidRPr="00C53710">
        <w:rPr>
          <w:rFonts w:ascii="Comic Sans MS" w:hAnsi="Comic Sans MS"/>
        </w:rPr>
        <w:t xml:space="preserve"> dall’associazione mediante deliberazione dell’Assemblea con voto segreto e dopo aver ascoltato le giustificazioni dell’interessato. La deliberazione di esclusione dovrà essere comunicata adeguatamente all’associato che potrà presentare le proprie controdeduzioni.</w:t>
      </w:r>
    </w:p>
    <w:p w:rsidR="00F3685F" w:rsidRPr="00C53710" w:rsidRDefault="00F3685F" w:rsidP="00F3685F">
      <w:pPr>
        <w:numPr>
          <w:ilvl w:val="0"/>
          <w:numId w:val="12"/>
        </w:numPr>
        <w:rPr>
          <w:rFonts w:ascii="Comic Sans MS" w:hAnsi="Comic Sans MS"/>
        </w:rPr>
      </w:pPr>
      <w:r w:rsidRPr="00C53710">
        <w:rPr>
          <w:rFonts w:ascii="Comic Sans MS" w:hAnsi="Comic Sans MS"/>
        </w:rPr>
        <w:t xml:space="preserve">L’associato può sempre </w:t>
      </w:r>
      <w:r w:rsidRPr="00C53710">
        <w:rPr>
          <w:rFonts w:ascii="Comic Sans MS" w:hAnsi="Comic Sans MS"/>
          <w:i/>
          <w:iCs/>
        </w:rPr>
        <w:t>recedere</w:t>
      </w:r>
      <w:r w:rsidRPr="00C53710">
        <w:rPr>
          <w:rFonts w:ascii="Comic Sans MS" w:hAnsi="Comic Sans MS"/>
        </w:rPr>
        <w:t xml:space="preserve"> dall’associazione.</w:t>
      </w:r>
    </w:p>
    <w:p w:rsidR="00F3685F" w:rsidRPr="00C53710" w:rsidRDefault="00F3685F" w:rsidP="00F3685F">
      <w:pPr>
        <w:numPr>
          <w:ilvl w:val="0"/>
          <w:numId w:val="12"/>
        </w:numPr>
        <w:rPr>
          <w:rFonts w:ascii="Comic Sans MS" w:hAnsi="Comic Sans MS"/>
        </w:rPr>
      </w:pPr>
      <w:r w:rsidRPr="00C53710">
        <w:rPr>
          <w:rFonts w:ascii="Comic Sans MS" w:hAnsi="Comic Sans MS"/>
        </w:rPr>
        <w:lastRenderedPageBreak/>
        <w:t xml:space="preserve">Chi intende recedere dall’associazione deve comunicare in forma scritta la sua decisione all’Organo di amministrazione, il quale prende atto del documento. La dichiarazione di recesso ha </w:t>
      </w:r>
      <w:r w:rsidRPr="00C53710">
        <w:rPr>
          <w:rFonts w:ascii="Comic Sans MS" w:hAnsi="Comic Sans MS"/>
          <w:i/>
          <w:iCs/>
        </w:rPr>
        <w:t>effetto</w:t>
      </w:r>
      <w:r w:rsidRPr="00C53710">
        <w:rPr>
          <w:rFonts w:ascii="Comic Sans MS" w:hAnsi="Comic Sans MS"/>
        </w:rPr>
        <w:t xml:space="preserve"> con lo scadere dell’anno in corso, purché sia fatta almeno 3 mesi prima.</w:t>
      </w:r>
    </w:p>
    <w:p w:rsidR="00F3685F" w:rsidRPr="00C53710" w:rsidRDefault="00F3685F" w:rsidP="00F3685F">
      <w:pPr>
        <w:rPr>
          <w:rFonts w:ascii="Comic Sans MS" w:hAnsi="Comic Sans MS"/>
        </w:rPr>
      </w:pPr>
      <w:r w:rsidRPr="00C53710">
        <w:rPr>
          <w:rFonts w:ascii="Comic Sans MS" w:hAnsi="Comic Sans MS"/>
        </w:rPr>
        <w:t>I diritti di partecipazione all’associazione non sono trasferibili.</w:t>
      </w:r>
    </w:p>
    <w:p w:rsidR="00F3685F" w:rsidRPr="00C53710" w:rsidRDefault="00F3685F" w:rsidP="00F3685F">
      <w:pPr>
        <w:rPr>
          <w:rFonts w:ascii="Comic Sans MS" w:hAnsi="Comic Sans MS"/>
        </w:rPr>
      </w:pPr>
      <w:r w:rsidRPr="00C53710">
        <w:rPr>
          <w:rFonts w:ascii="Comic Sans MS" w:hAnsi="Comic Sans MS"/>
        </w:rPr>
        <w:t>Le somme versate a titolo di quota associativa non sono rimborsabili, rivalutabili e trasmissibili.</w:t>
      </w:r>
    </w:p>
    <w:p w:rsidR="00F3685F" w:rsidRPr="00C53710" w:rsidRDefault="00F3685F" w:rsidP="00F3685F">
      <w:pPr>
        <w:rPr>
          <w:rFonts w:ascii="Comic Sans MS" w:hAnsi="Comic Sans MS"/>
        </w:rPr>
      </w:pPr>
      <w:r w:rsidRPr="00C53710">
        <w:rPr>
          <w:rFonts w:ascii="Comic Sans MS" w:hAnsi="Comic Sans MS"/>
        </w:rPr>
        <w:t>Gli associati che comunque abbiano cessato di appartenere all’associazione non hanno alcun diritto.</w:t>
      </w:r>
    </w:p>
    <w:p w:rsidR="00F3685F" w:rsidRPr="00C53710" w:rsidRDefault="00F3685F" w:rsidP="00F3685F">
      <w:pPr>
        <w:rPr>
          <w:rFonts w:ascii="Comic Sans MS" w:hAnsi="Comic Sans MS"/>
        </w:rPr>
      </w:pPr>
      <w:r w:rsidRPr="00C53710">
        <w:rPr>
          <w:rFonts w:ascii="Comic Sans MS" w:hAnsi="Comic Sans MS"/>
          <w:b/>
          <w:bCs/>
        </w:rPr>
        <w:t>Art. 6 – Organi della Sede Locale</w:t>
      </w:r>
    </w:p>
    <w:p w:rsidR="00F3685F" w:rsidRPr="00C53710" w:rsidRDefault="00F3685F" w:rsidP="00F3685F">
      <w:pPr>
        <w:rPr>
          <w:rFonts w:ascii="Comic Sans MS" w:hAnsi="Comic Sans MS"/>
        </w:rPr>
      </w:pPr>
      <w:r w:rsidRPr="00C53710">
        <w:rPr>
          <w:rFonts w:ascii="Comic Sans MS" w:hAnsi="Comic Sans MS"/>
        </w:rPr>
        <w:t>1.) Sono Organi della Sede locale:</w:t>
      </w:r>
    </w:p>
    <w:p w:rsidR="00F3685F" w:rsidRPr="00C53710" w:rsidRDefault="00F3685F" w:rsidP="00F3685F">
      <w:pPr>
        <w:numPr>
          <w:ilvl w:val="0"/>
          <w:numId w:val="13"/>
        </w:numPr>
        <w:rPr>
          <w:rFonts w:ascii="Comic Sans MS" w:hAnsi="Comic Sans MS"/>
        </w:rPr>
      </w:pPr>
      <w:r w:rsidRPr="00C53710">
        <w:rPr>
          <w:rFonts w:ascii="Comic Sans MS" w:hAnsi="Comic Sans MS"/>
        </w:rPr>
        <w:t>L’Assemblea generale degli Associati;</w:t>
      </w:r>
    </w:p>
    <w:p w:rsidR="00F3685F" w:rsidRPr="00C53710" w:rsidRDefault="00F3685F" w:rsidP="00F3685F">
      <w:pPr>
        <w:numPr>
          <w:ilvl w:val="0"/>
          <w:numId w:val="13"/>
        </w:numPr>
        <w:rPr>
          <w:rFonts w:ascii="Comic Sans MS" w:hAnsi="Comic Sans MS"/>
        </w:rPr>
      </w:pPr>
      <w:r w:rsidRPr="00C53710">
        <w:rPr>
          <w:rFonts w:ascii="Comic Sans MS" w:hAnsi="Comic Sans MS"/>
        </w:rPr>
        <w:t>L’Organo di Amministrazione (Consiglio Direttivo);</w:t>
      </w:r>
    </w:p>
    <w:p w:rsidR="00F3685F" w:rsidRPr="00C53710" w:rsidRDefault="00F3685F" w:rsidP="00F3685F">
      <w:pPr>
        <w:numPr>
          <w:ilvl w:val="0"/>
          <w:numId w:val="13"/>
        </w:numPr>
        <w:rPr>
          <w:rFonts w:ascii="Comic Sans MS" w:hAnsi="Comic Sans MS"/>
        </w:rPr>
      </w:pPr>
      <w:r w:rsidRPr="00C53710">
        <w:rPr>
          <w:rFonts w:ascii="Comic Sans MS" w:hAnsi="Comic Sans MS"/>
        </w:rPr>
        <w:t>Il Presidente;</w:t>
      </w:r>
    </w:p>
    <w:p w:rsidR="00F3685F" w:rsidRPr="00C53710" w:rsidRDefault="00F3685F" w:rsidP="00F3685F">
      <w:pPr>
        <w:numPr>
          <w:ilvl w:val="0"/>
          <w:numId w:val="13"/>
        </w:numPr>
        <w:rPr>
          <w:rFonts w:ascii="Comic Sans MS" w:hAnsi="Comic Sans MS"/>
        </w:rPr>
      </w:pPr>
      <w:r w:rsidRPr="00C53710">
        <w:rPr>
          <w:rFonts w:ascii="Comic Sans MS" w:hAnsi="Comic Sans MS"/>
        </w:rPr>
        <w:t xml:space="preserve">L’organo di controllo </w:t>
      </w:r>
      <w:r w:rsidRPr="00C53710">
        <w:rPr>
          <w:rFonts w:ascii="Comic Sans MS" w:hAnsi="Comic Sans MS"/>
          <w:i/>
          <w:iCs/>
        </w:rPr>
        <w:t>(Qualora si verifichino le condizioni di cui all’art. 30 del Codice del Terzo settore.)</w:t>
      </w:r>
    </w:p>
    <w:p w:rsidR="00F3685F" w:rsidRPr="00C53710" w:rsidRDefault="00F3685F" w:rsidP="00F3685F">
      <w:pPr>
        <w:numPr>
          <w:ilvl w:val="0"/>
          <w:numId w:val="13"/>
        </w:numPr>
        <w:rPr>
          <w:rFonts w:ascii="Comic Sans MS" w:hAnsi="Comic Sans MS"/>
        </w:rPr>
      </w:pPr>
      <w:r w:rsidRPr="00C53710">
        <w:rPr>
          <w:rFonts w:ascii="Comic Sans MS" w:hAnsi="Comic Sans MS"/>
        </w:rPr>
        <w:t>Comitato tecnico scientifico;</w:t>
      </w:r>
    </w:p>
    <w:p w:rsidR="00F3685F" w:rsidRPr="00C53710" w:rsidRDefault="00F3685F" w:rsidP="00F3685F">
      <w:pPr>
        <w:rPr>
          <w:rFonts w:ascii="Comic Sans MS" w:hAnsi="Comic Sans MS"/>
          <w:i/>
        </w:rPr>
      </w:pPr>
      <w:r w:rsidRPr="00C53710">
        <w:rPr>
          <w:rFonts w:ascii="Comic Sans MS" w:hAnsi="Comic Sans MS"/>
        </w:rPr>
        <w:t xml:space="preserve">Il comitato tecnico scientifico è espressione facoltativa dell’assemblea </w:t>
      </w:r>
      <w:r w:rsidRPr="00C53710">
        <w:rPr>
          <w:rFonts w:ascii="Comic Sans MS" w:hAnsi="Comic Sans MS"/>
          <w:i/>
        </w:rPr>
        <w:t>dei Soci o può essere costituito su incarico del presidente.</w:t>
      </w:r>
    </w:p>
    <w:p w:rsidR="00F3685F" w:rsidRPr="00C53710" w:rsidRDefault="00F3685F" w:rsidP="00F3685F">
      <w:pPr>
        <w:rPr>
          <w:rFonts w:ascii="Comic Sans MS" w:hAnsi="Comic Sans MS"/>
        </w:rPr>
      </w:pPr>
      <w:r w:rsidRPr="00C53710">
        <w:rPr>
          <w:rFonts w:ascii="Comic Sans MS" w:hAnsi="Comic Sans MS"/>
          <w:b/>
          <w:bCs/>
        </w:rPr>
        <w:t>Art. 7 – Volontari e attività di volontariato</w:t>
      </w:r>
    </w:p>
    <w:p w:rsidR="00F3685F" w:rsidRPr="00C53710" w:rsidRDefault="00F3685F" w:rsidP="00F3685F">
      <w:pPr>
        <w:numPr>
          <w:ilvl w:val="0"/>
          <w:numId w:val="14"/>
        </w:numPr>
        <w:rPr>
          <w:rFonts w:ascii="Comic Sans MS" w:hAnsi="Comic Sans MS"/>
        </w:rPr>
      </w:pPr>
      <w:r w:rsidRPr="00C53710">
        <w:rPr>
          <w:rFonts w:ascii="Comic Sans MS" w:hAnsi="Comic Sans MS"/>
        </w:rPr>
        <w:t>I volontari sono persone che per loro libera scelta svolgono, per il tramite dell’associazione, attività in favore della comunità e del bene comune, mettendo a disposizione il proprio tempo e le proprie capacità.</w:t>
      </w:r>
    </w:p>
    <w:p w:rsidR="00F3685F" w:rsidRPr="00C53710" w:rsidRDefault="00F3685F" w:rsidP="00F3685F">
      <w:pPr>
        <w:numPr>
          <w:ilvl w:val="0"/>
          <w:numId w:val="14"/>
        </w:numPr>
        <w:rPr>
          <w:rFonts w:ascii="Comic Sans MS" w:hAnsi="Comic Sans MS"/>
        </w:rPr>
      </w:pPr>
      <w:r w:rsidRPr="00C53710">
        <w:rPr>
          <w:rFonts w:ascii="Comic Sans MS" w:hAnsi="Comic Sans MS"/>
        </w:rPr>
        <w:t>L’associato volontario svolge la propria attività verso gli altri in modo personale, spontaneo e gratuito, senza fini di lucro, neanche indiretti ed esclusivamente per fini di solidarietà.</w:t>
      </w:r>
    </w:p>
    <w:p w:rsidR="00F3685F" w:rsidRPr="00C53710" w:rsidRDefault="00F3685F" w:rsidP="00F3685F">
      <w:pPr>
        <w:numPr>
          <w:ilvl w:val="0"/>
          <w:numId w:val="14"/>
        </w:numPr>
        <w:rPr>
          <w:rFonts w:ascii="Comic Sans MS" w:hAnsi="Comic Sans MS"/>
        </w:rPr>
      </w:pPr>
      <w:r w:rsidRPr="00C53710">
        <w:rPr>
          <w:rFonts w:ascii="Comic Sans MS" w:hAnsi="Comic Sans MS"/>
        </w:rPr>
        <w:t>Tale attività non può essere retribuita in alcun modo, nemmeno dal beneficiario.</w:t>
      </w:r>
    </w:p>
    <w:p w:rsidR="00F3685F" w:rsidRPr="00C53710" w:rsidRDefault="00F3685F" w:rsidP="00F3685F">
      <w:pPr>
        <w:numPr>
          <w:ilvl w:val="0"/>
          <w:numId w:val="14"/>
        </w:numPr>
        <w:rPr>
          <w:rFonts w:ascii="Comic Sans MS" w:hAnsi="Comic Sans MS"/>
        </w:rPr>
      </w:pPr>
      <w:r w:rsidRPr="00C53710">
        <w:rPr>
          <w:rFonts w:ascii="Comic Sans MS" w:hAnsi="Comic Sans MS"/>
        </w:rPr>
        <w:lastRenderedPageBreak/>
        <w:t>La qualità di volontario è incompatibile con qualsiasi forma di rapporto di lavoro subordinato o autonomo e con ogni altro rapporto di lavoro retribuito con l’associazione. All’associato volontario possono essere rimborsate soltanto le spese effettivamente sostenute e documentate per l’attività prestata, entro i limiti massimi e alle condizioni preventivamente stabilite dall’Organo di Amministrazione.</w:t>
      </w:r>
    </w:p>
    <w:p w:rsidR="00F3685F" w:rsidRPr="00C53710" w:rsidRDefault="00F3685F" w:rsidP="00F3685F">
      <w:pPr>
        <w:numPr>
          <w:ilvl w:val="0"/>
          <w:numId w:val="14"/>
        </w:numPr>
        <w:rPr>
          <w:rFonts w:ascii="Comic Sans MS" w:hAnsi="Comic Sans MS"/>
        </w:rPr>
      </w:pPr>
      <w:r w:rsidRPr="00C53710">
        <w:rPr>
          <w:rFonts w:ascii="Comic Sans MS" w:hAnsi="Comic Sans MS"/>
        </w:rPr>
        <w:t>Sono in ogni caso vietati i rimborsi di spesa di tipo forfetario, le spese sostenute dai volontari possono comunque essere rimborsate nei limiti di quanto previsto al co. 3 e 4 dell’art. 17 del Decreto Legislativo 3 luglio 2017 n. 117.</w:t>
      </w:r>
    </w:p>
    <w:p w:rsidR="00F3685F" w:rsidRPr="00C53710" w:rsidRDefault="00F3685F" w:rsidP="00F3685F">
      <w:pPr>
        <w:numPr>
          <w:ilvl w:val="0"/>
          <w:numId w:val="14"/>
        </w:numPr>
        <w:rPr>
          <w:rFonts w:ascii="Comic Sans MS" w:hAnsi="Comic Sans MS"/>
        </w:rPr>
      </w:pPr>
      <w:r w:rsidRPr="00C53710">
        <w:rPr>
          <w:rFonts w:ascii="Comic Sans MS" w:hAnsi="Comic Sans MS"/>
        </w:rPr>
        <w:t>I volontari possono anche essere associati.</w:t>
      </w:r>
    </w:p>
    <w:p w:rsidR="00F3685F" w:rsidRPr="00C53710" w:rsidRDefault="00F3685F" w:rsidP="00F3685F">
      <w:pPr>
        <w:numPr>
          <w:ilvl w:val="0"/>
          <w:numId w:val="14"/>
        </w:numPr>
        <w:rPr>
          <w:rFonts w:ascii="Comic Sans MS" w:hAnsi="Comic Sans MS"/>
        </w:rPr>
      </w:pPr>
      <w:r w:rsidRPr="00C53710">
        <w:rPr>
          <w:rFonts w:ascii="Comic Sans MS" w:hAnsi="Comic Sans MS"/>
        </w:rPr>
        <w:t>La docenza può essere considerata attività di volontariato.</w:t>
      </w:r>
    </w:p>
    <w:p w:rsidR="00F3685F" w:rsidRPr="00C53710" w:rsidRDefault="00F3685F" w:rsidP="00F3685F">
      <w:pPr>
        <w:numPr>
          <w:ilvl w:val="0"/>
          <w:numId w:val="14"/>
        </w:numPr>
        <w:rPr>
          <w:rFonts w:ascii="Comic Sans MS" w:hAnsi="Comic Sans MS"/>
        </w:rPr>
      </w:pPr>
      <w:r w:rsidRPr="00C53710">
        <w:rPr>
          <w:rFonts w:ascii="Comic Sans MS" w:hAnsi="Comic Sans MS"/>
        </w:rPr>
        <w:t xml:space="preserve">I volontari sono assicurati ai sensi dell’art. 18 del </w:t>
      </w:r>
      <w:proofErr w:type="spellStart"/>
      <w:r w:rsidRPr="00C53710">
        <w:rPr>
          <w:rFonts w:ascii="Comic Sans MS" w:hAnsi="Comic Sans MS"/>
        </w:rPr>
        <w:t>Dlgs</w:t>
      </w:r>
      <w:proofErr w:type="spellEnd"/>
      <w:r w:rsidRPr="00C53710">
        <w:rPr>
          <w:rFonts w:ascii="Comic Sans MS" w:hAnsi="Comic Sans MS"/>
        </w:rPr>
        <w:t xml:space="preserve"> 117/17.</w:t>
      </w:r>
    </w:p>
    <w:p w:rsidR="00F3685F" w:rsidRPr="00C53710" w:rsidRDefault="00F3685F" w:rsidP="00F3685F">
      <w:pPr>
        <w:rPr>
          <w:rFonts w:ascii="Comic Sans MS" w:hAnsi="Comic Sans MS"/>
        </w:rPr>
      </w:pPr>
      <w:r w:rsidRPr="00C53710">
        <w:rPr>
          <w:rFonts w:ascii="Comic Sans MS" w:hAnsi="Comic Sans MS"/>
          <w:b/>
          <w:bCs/>
        </w:rPr>
        <w:t>Art. 8 – Composizione e competenze dell’Assemblea</w:t>
      </w:r>
    </w:p>
    <w:p w:rsidR="00F3685F" w:rsidRPr="00C53710" w:rsidRDefault="00F3685F" w:rsidP="00F3685F">
      <w:pPr>
        <w:numPr>
          <w:ilvl w:val="0"/>
          <w:numId w:val="15"/>
        </w:numPr>
        <w:rPr>
          <w:rFonts w:ascii="Comic Sans MS" w:hAnsi="Comic Sans MS"/>
        </w:rPr>
      </w:pPr>
      <w:r w:rsidRPr="00C53710">
        <w:rPr>
          <w:rFonts w:ascii="Comic Sans MS" w:hAnsi="Comic Sans MS"/>
        </w:rPr>
        <w:t>L’Assemblea è l’organo sovrano dell’Associazione ed è composta da tutti gli Associati.</w:t>
      </w:r>
    </w:p>
    <w:p w:rsidR="00F3685F" w:rsidRPr="00C53710" w:rsidRDefault="00F3685F" w:rsidP="00F3685F">
      <w:pPr>
        <w:numPr>
          <w:ilvl w:val="0"/>
          <w:numId w:val="15"/>
        </w:numPr>
        <w:rPr>
          <w:rFonts w:ascii="Comic Sans MS" w:hAnsi="Comic Sans MS"/>
        </w:rPr>
      </w:pPr>
      <w:r w:rsidRPr="00C53710">
        <w:rPr>
          <w:rFonts w:ascii="Comic Sans MS" w:hAnsi="Comic Sans MS"/>
          <w:u w:val="single"/>
        </w:rPr>
        <w:t>L’Assemblea generale elegge, con votazione segreta scegliendo tra gli Associati i Componenti di tutti gli Organi e cariche associative.</w:t>
      </w:r>
    </w:p>
    <w:p w:rsidR="00F3685F" w:rsidRPr="00C53710" w:rsidRDefault="00F3685F" w:rsidP="00F3685F">
      <w:pPr>
        <w:numPr>
          <w:ilvl w:val="0"/>
          <w:numId w:val="15"/>
        </w:numPr>
        <w:rPr>
          <w:rFonts w:ascii="Comic Sans MS" w:hAnsi="Comic Sans MS"/>
        </w:rPr>
      </w:pPr>
      <w:r w:rsidRPr="00C53710">
        <w:rPr>
          <w:rFonts w:ascii="Comic Sans MS" w:hAnsi="Comic Sans MS"/>
        </w:rPr>
        <w:t>Tutte le cariche associative hanno una durata di tre anni accademici e sono rinnovabili con le modalità stabilite dal Regolamento.</w:t>
      </w:r>
    </w:p>
    <w:p w:rsidR="00F3685F" w:rsidRPr="00C53710" w:rsidRDefault="00F3685F" w:rsidP="00F3685F">
      <w:pPr>
        <w:numPr>
          <w:ilvl w:val="0"/>
          <w:numId w:val="15"/>
        </w:numPr>
        <w:rPr>
          <w:rFonts w:ascii="Comic Sans MS" w:hAnsi="Comic Sans MS"/>
        </w:rPr>
      </w:pPr>
      <w:r w:rsidRPr="00C53710">
        <w:rPr>
          <w:rFonts w:ascii="Comic Sans MS" w:hAnsi="Comic Sans MS"/>
        </w:rPr>
        <w:t>L’Assemblea è convocata dal Presidente di norma almeno una volta all’anno.</w:t>
      </w:r>
    </w:p>
    <w:p w:rsidR="00F3685F" w:rsidRPr="00C53710" w:rsidRDefault="00F3685F" w:rsidP="00F3685F">
      <w:pPr>
        <w:numPr>
          <w:ilvl w:val="0"/>
          <w:numId w:val="15"/>
        </w:numPr>
        <w:rPr>
          <w:rFonts w:ascii="Comic Sans MS" w:hAnsi="Comic Sans MS"/>
        </w:rPr>
      </w:pPr>
      <w:r w:rsidRPr="00C53710">
        <w:rPr>
          <w:rFonts w:ascii="Comic Sans MS" w:hAnsi="Comic Sans MS"/>
        </w:rPr>
        <w:t>Si riunisce inoltre quando lo ritiene necessario il Presidente, il Consiglio Direttivo o a richiesta motivata di almeno un decimo degli Associati; in quest’ultimo caso il Presidente deve convocare l’Assemblea entro quindici giorni dalla richiesta.</w:t>
      </w:r>
    </w:p>
    <w:p w:rsidR="00F3685F" w:rsidRPr="00C53710" w:rsidRDefault="00F3685F" w:rsidP="00F3685F">
      <w:pPr>
        <w:numPr>
          <w:ilvl w:val="0"/>
          <w:numId w:val="15"/>
        </w:numPr>
        <w:rPr>
          <w:rFonts w:ascii="Comic Sans MS" w:hAnsi="Comic Sans MS"/>
        </w:rPr>
      </w:pPr>
      <w:r w:rsidRPr="00C53710">
        <w:rPr>
          <w:rFonts w:ascii="Comic Sans MS" w:hAnsi="Comic Sans MS"/>
        </w:rPr>
        <w:t>L’avviso di convocazione dell’Assemblea degli Associati, sia ordinaria che straordinaria, deve essere inviato con comunicazione indicante la data, l’ora, il luogo della riunione e l’ordine del giorno, almeno quindici giorni prima della data fissata, oppure con un avviso in bacheca esposto in segreteria e nelle sedi dei corsi.</w:t>
      </w:r>
    </w:p>
    <w:p w:rsidR="00F3685F" w:rsidRPr="00C53710" w:rsidRDefault="00F3685F" w:rsidP="00F3685F">
      <w:pPr>
        <w:numPr>
          <w:ilvl w:val="0"/>
          <w:numId w:val="15"/>
        </w:numPr>
        <w:rPr>
          <w:rFonts w:ascii="Comic Sans MS" w:hAnsi="Comic Sans MS"/>
        </w:rPr>
      </w:pPr>
      <w:r w:rsidRPr="00C53710">
        <w:rPr>
          <w:rFonts w:ascii="Comic Sans MS" w:hAnsi="Comic Sans MS"/>
        </w:rPr>
        <w:t>L’Assemblea ordinaria è regolarmente costituita con la presenza di almeno il 50%+1 dei suoi componenti in prima convocazione e qualunque sia il numero dei presenti in seconda convocazione, da tenersi almeno un’ora dopo.</w:t>
      </w:r>
    </w:p>
    <w:p w:rsidR="00F3685F" w:rsidRPr="00C53710" w:rsidRDefault="00F3685F" w:rsidP="00F3685F">
      <w:pPr>
        <w:numPr>
          <w:ilvl w:val="0"/>
          <w:numId w:val="15"/>
        </w:numPr>
        <w:rPr>
          <w:rFonts w:ascii="Comic Sans MS" w:hAnsi="Comic Sans MS"/>
        </w:rPr>
      </w:pPr>
      <w:r w:rsidRPr="00C53710">
        <w:rPr>
          <w:rFonts w:ascii="Comic Sans MS" w:hAnsi="Comic Sans MS"/>
        </w:rPr>
        <w:t xml:space="preserve">Sono ammesse deleghe ai sensi dell’art. 24 c. 3 del </w:t>
      </w:r>
      <w:proofErr w:type="spellStart"/>
      <w:r w:rsidRPr="00C53710">
        <w:rPr>
          <w:rFonts w:ascii="Comic Sans MS" w:hAnsi="Comic Sans MS"/>
        </w:rPr>
        <w:t>Dlgs</w:t>
      </w:r>
      <w:proofErr w:type="spellEnd"/>
      <w:r w:rsidRPr="00C53710">
        <w:rPr>
          <w:rFonts w:ascii="Comic Sans MS" w:hAnsi="Comic Sans MS"/>
        </w:rPr>
        <w:t>. 117/17, come stabilito in Regolamento.</w:t>
      </w:r>
    </w:p>
    <w:p w:rsidR="00F3685F" w:rsidRPr="00C53710" w:rsidRDefault="00F3685F" w:rsidP="00F3685F">
      <w:pPr>
        <w:numPr>
          <w:ilvl w:val="0"/>
          <w:numId w:val="15"/>
        </w:numPr>
        <w:rPr>
          <w:rFonts w:ascii="Comic Sans MS" w:hAnsi="Comic Sans MS"/>
        </w:rPr>
      </w:pPr>
      <w:r w:rsidRPr="00C53710">
        <w:rPr>
          <w:rFonts w:ascii="Comic Sans MS" w:hAnsi="Comic Sans MS"/>
        </w:rPr>
        <w:lastRenderedPageBreak/>
        <w:t>Delibera a maggioranza relativa dei votanti.</w:t>
      </w:r>
    </w:p>
    <w:p w:rsidR="00F3685F" w:rsidRPr="00C53710" w:rsidRDefault="00F3685F" w:rsidP="00F3685F">
      <w:pPr>
        <w:numPr>
          <w:ilvl w:val="0"/>
          <w:numId w:val="15"/>
        </w:numPr>
        <w:rPr>
          <w:rFonts w:ascii="Comic Sans MS" w:hAnsi="Comic Sans MS"/>
        </w:rPr>
      </w:pPr>
      <w:r w:rsidRPr="00C53710">
        <w:rPr>
          <w:rFonts w:ascii="Comic Sans MS" w:hAnsi="Comic Sans MS"/>
        </w:rPr>
        <w:t>L’Assemblea ha le seguenti competenze inderogabili:</w:t>
      </w:r>
    </w:p>
    <w:p w:rsidR="00F3685F" w:rsidRPr="00C53710" w:rsidRDefault="00F3685F" w:rsidP="00F3685F">
      <w:pPr>
        <w:numPr>
          <w:ilvl w:val="0"/>
          <w:numId w:val="15"/>
        </w:numPr>
        <w:rPr>
          <w:rFonts w:ascii="Comic Sans MS" w:hAnsi="Comic Sans MS"/>
        </w:rPr>
      </w:pPr>
      <w:r w:rsidRPr="00C53710">
        <w:rPr>
          <w:rFonts w:ascii="Comic Sans MS" w:hAnsi="Comic Sans MS"/>
        </w:rPr>
        <w:t>nomina e revoca i componenti degli organi associativi e, se previsto, il soggetto incaricato della revisione legale dei conti;</w:t>
      </w:r>
    </w:p>
    <w:p w:rsidR="00F3685F" w:rsidRPr="00C53710" w:rsidRDefault="00F3685F" w:rsidP="00F3685F">
      <w:pPr>
        <w:numPr>
          <w:ilvl w:val="0"/>
          <w:numId w:val="15"/>
        </w:numPr>
        <w:rPr>
          <w:rFonts w:ascii="Comic Sans MS" w:hAnsi="Comic Sans MS"/>
        </w:rPr>
      </w:pPr>
      <w:r w:rsidRPr="00C53710">
        <w:rPr>
          <w:rFonts w:ascii="Comic Sans MS" w:hAnsi="Comic Sans MS"/>
        </w:rPr>
        <w:t>approva il rendiconto gestionale predisposto dal Consiglio Direttivo; di esercizio;</w:t>
      </w:r>
    </w:p>
    <w:p w:rsidR="00F3685F" w:rsidRPr="00C53710" w:rsidRDefault="00F3685F" w:rsidP="00F3685F">
      <w:pPr>
        <w:numPr>
          <w:ilvl w:val="0"/>
          <w:numId w:val="15"/>
        </w:numPr>
        <w:rPr>
          <w:rFonts w:ascii="Comic Sans MS" w:hAnsi="Comic Sans MS"/>
        </w:rPr>
      </w:pPr>
      <w:r w:rsidRPr="00C53710">
        <w:rPr>
          <w:rFonts w:ascii="Comic Sans MS" w:hAnsi="Comic Sans MS"/>
        </w:rPr>
        <w:t>delibera sulla responsabilità dei componenti degli organi associativi, ai sensi dell’art. 28 del Codice del terzo settore, e promuove azione di responsabilità nei loro confronti;</w:t>
      </w:r>
    </w:p>
    <w:p w:rsidR="00F3685F" w:rsidRPr="00C53710" w:rsidRDefault="00F3685F" w:rsidP="00F3685F">
      <w:pPr>
        <w:numPr>
          <w:ilvl w:val="0"/>
          <w:numId w:val="15"/>
        </w:numPr>
        <w:rPr>
          <w:rFonts w:ascii="Comic Sans MS" w:hAnsi="Comic Sans MS"/>
        </w:rPr>
      </w:pPr>
      <w:r w:rsidRPr="00C53710">
        <w:rPr>
          <w:rFonts w:ascii="Comic Sans MS" w:hAnsi="Comic Sans MS"/>
        </w:rPr>
        <w:t>delibera sulla esclusione degli associati;</w:t>
      </w:r>
    </w:p>
    <w:p w:rsidR="00F3685F" w:rsidRPr="00C53710" w:rsidRDefault="00F3685F" w:rsidP="00F3685F">
      <w:pPr>
        <w:numPr>
          <w:ilvl w:val="0"/>
          <w:numId w:val="15"/>
        </w:numPr>
        <w:rPr>
          <w:rFonts w:ascii="Comic Sans MS" w:hAnsi="Comic Sans MS"/>
        </w:rPr>
      </w:pPr>
      <w:r w:rsidRPr="00C53710">
        <w:rPr>
          <w:rFonts w:ascii="Comic Sans MS" w:hAnsi="Comic Sans MS"/>
        </w:rPr>
        <w:t>delibera sulle modificazioni dell’Atto costitutivo o dello Statuto;</w:t>
      </w:r>
    </w:p>
    <w:p w:rsidR="00F3685F" w:rsidRPr="00C53710" w:rsidRDefault="00F3685F" w:rsidP="00F3685F">
      <w:pPr>
        <w:numPr>
          <w:ilvl w:val="0"/>
          <w:numId w:val="15"/>
        </w:numPr>
        <w:rPr>
          <w:rFonts w:ascii="Comic Sans MS" w:hAnsi="Comic Sans MS"/>
        </w:rPr>
      </w:pPr>
      <w:r w:rsidRPr="00C53710">
        <w:rPr>
          <w:rFonts w:ascii="Comic Sans MS" w:hAnsi="Comic Sans MS"/>
        </w:rPr>
        <w:t>approva l’eventuale regolamento dei lavori assembleari;</w:t>
      </w:r>
    </w:p>
    <w:p w:rsidR="00F3685F" w:rsidRPr="00C53710" w:rsidRDefault="00F3685F" w:rsidP="00F3685F">
      <w:pPr>
        <w:numPr>
          <w:ilvl w:val="0"/>
          <w:numId w:val="15"/>
        </w:numPr>
        <w:rPr>
          <w:rFonts w:ascii="Comic Sans MS" w:hAnsi="Comic Sans MS"/>
        </w:rPr>
      </w:pPr>
      <w:r w:rsidRPr="00C53710">
        <w:rPr>
          <w:rFonts w:ascii="Comic Sans MS" w:hAnsi="Comic Sans MS"/>
        </w:rPr>
        <w:t>delibera lo scioglimento;</w:t>
      </w:r>
    </w:p>
    <w:p w:rsidR="00F3685F" w:rsidRPr="00C53710" w:rsidRDefault="00F3685F" w:rsidP="00F3685F">
      <w:pPr>
        <w:numPr>
          <w:ilvl w:val="0"/>
          <w:numId w:val="15"/>
        </w:numPr>
        <w:rPr>
          <w:rFonts w:ascii="Comic Sans MS" w:hAnsi="Comic Sans MS"/>
        </w:rPr>
      </w:pPr>
      <w:r w:rsidRPr="00C53710">
        <w:rPr>
          <w:rFonts w:ascii="Comic Sans MS" w:hAnsi="Comic Sans MS"/>
        </w:rPr>
        <w:t>delibera la trasformazione, fusione o scissione dell’associazione;</w:t>
      </w:r>
    </w:p>
    <w:p w:rsidR="00F3685F" w:rsidRPr="00C53710" w:rsidRDefault="00F3685F" w:rsidP="00F3685F">
      <w:pPr>
        <w:numPr>
          <w:ilvl w:val="0"/>
          <w:numId w:val="15"/>
        </w:numPr>
        <w:rPr>
          <w:rFonts w:ascii="Comic Sans MS" w:hAnsi="Comic Sans MS"/>
        </w:rPr>
      </w:pPr>
      <w:r w:rsidRPr="00C53710">
        <w:rPr>
          <w:rFonts w:ascii="Comic Sans MS" w:hAnsi="Comic Sans MS"/>
        </w:rPr>
        <w:t>delibera sugli altri oggetti attribuiti dalla Legge, dall’Atto costitutivo o dallo Statuto alla sua competenza.</w:t>
      </w:r>
    </w:p>
    <w:p w:rsidR="00F3685F" w:rsidRPr="00C53710" w:rsidRDefault="00F3685F" w:rsidP="00F3685F">
      <w:pPr>
        <w:rPr>
          <w:rFonts w:ascii="Comic Sans MS" w:hAnsi="Comic Sans MS"/>
        </w:rPr>
      </w:pPr>
      <w:r w:rsidRPr="00C53710">
        <w:rPr>
          <w:rFonts w:ascii="Comic Sans MS" w:hAnsi="Comic Sans MS"/>
        </w:rPr>
        <w:t>L’Assemblea ha inoltre le seguenti competenze:</w:t>
      </w:r>
    </w:p>
    <w:p w:rsidR="00F3685F" w:rsidRPr="00C53710" w:rsidRDefault="00F3685F" w:rsidP="00F3685F">
      <w:pPr>
        <w:numPr>
          <w:ilvl w:val="0"/>
          <w:numId w:val="16"/>
        </w:numPr>
        <w:rPr>
          <w:rFonts w:ascii="Comic Sans MS" w:hAnsi="Comic Sans MS"/>
        </w:rPr>
      </w:pPr>
      <w:r w:rsidRPr="00C53710">
        <w:rPr>
          <w:rFonts w:ascii="Comic Sans MS" w:hAnsi="Comic Sans MS"/>
        </w:rPr>
        <w:t>accetta le eventuali variazioni dello Statuto Nazionale;</w:t>
      </w:r>
    </w:p>
    <w:p w:rsidR="00F3685F" w:rsidRPr="00C53710" w:rsidRDefault="00F3685F" w:rsidP="00F3685F">
      <w:pPr>
        <w:numPr>
          <w:ilvl w:val="0"/>
          <w:numId w:val="16"/>
        </w:numPr>
        <w:rPr>
          <w:rFonts w:ascii="Comic Sans MS" w:hAnsi="Comic Sans MS"/>
        </w:rPr>
      </w:pPr>
      <w:r w:rsidRPr="00C53710">
        <w:rPr>
          <w:rFonts w:ascii="Comic Sans MS" w:hAnsi="Comic Sans MS"/>
        </w:rPr>
        <w:t>nomina i Delegati a partecipare all’Assemblea Nazionale, secondo quanto stabilito dal Regolamento Nazionale;</w:t>
      </w:r>
    </w:p>
    <w:p w:rsidR="00F3685F" w:rsidRPr="00C53710" w:rsidRDefault="00F3685F" w:rsidP="00F3685F">
      <w:pPr>
        <w:numPr>
          <w:ilvl w:val="0"/>
          <w:numId w:val="16"/>
        </w:numPr>
        <w:rPr>
          <w:rFonts w:ascii="Comic Sans MS" w:hAnsi="Comic Sans MS"/>
        </w:rPr>
      </w:pPr>
      <w:r w:rsidRPr="00C53710">
        <w:rPr>
          <w:rFonts w:ascii="Comic Sans MS" w:hAnsi="Comic Sans MS"/>
        </w:rPr>
        <w:t>approva il rendiconto gestionale, predisposto dal Consiglio Direttivo;</w:t>
      </w:r>
    </w:p>
    <w:p w:rsidR="00F3685F" w:rsidRPr="00C53710" w:rsidRDefault="00F3685F" w:rsidP="00F3685F">
      <w:pPr>
        <w:numPr>
          <w:ilvl w:val="0"/>
          <w:numId w:val="16"/>
        </w:numPr>
        <w:rPr>
          <w:rFonts w:ascii="Comic Sans MS" w:hAnsi="Comic Sans MS"/>
        </w:rPr>
      </w:pPr>
      <w:r w:rsidRPr="00C53710">
        <w:rPr>
          <w:rFonts w:ascii="Comic Sans MS" w:hAnsi="Comic Sans MS"/>
        </w:rPr>
        <w:t>approva la quota associativa annuale, proposta dal Consiglio Direttivo, comprensiva della quota associativa Nazionale;</w:t>
      </w:r>
    </w:p>
    <w:p w:rsidR="00F3685F" w:rsidRPr="00C53710" w:rsidRDefault="00F3685F" w:rsidP="00F3685F">
      <w:pPr>
        <w:numPr>
          <w:ilvl w:val="0"/>
          <w:numId w:val="16"/>
        </w:numPr>
        <w:rPr>
          <w:rFonts w:ascii="Comic Sans MS" w:hAnsi="Comic Sans MS"/>
        </w:rPr>
      </w:pPr>
      <w:r w:rsidRPr="00C53710">
        <w:rPr>
          <w:rFonts w:ascii="Comic Sans MS" w:hAnsi="Comic Sans MS"/>
        </w:rPr>
        <w:t>delibera sulla non ammissibilità delle richieste di associazione e sui provvedimenti disciplinari predisposti dal Consiglio Direttivo;</w:t>
      </w:r>
    </w:p>
    <w:p w:rsidR="00F3685F" w:rsidRPr="00C53710" w:rsidRDefault="00F3685F" w:rsidP="00F3685F">
      <w:pPr>
        <w:numPr>
          <w:ilvl w:val="0"/>
          <w:numId w:val="16"/>
        </w:numPr>
        <w:rPr>
          <w:rFonts w:ascii="Comic Sans MS" w:hAnsi="Comic Sans MS"/>
        </w:rPr>
      </w:pPr>
      <w:r w:rsidRPr="00C53710">
        <w:rPr>
          <w:rFonts w:ascii="Comic Sans MS" w:hAnsi="Comic Sans MS"/>
        </w:rPr>
        <w:t>delibera su ogni altro oggetto che non sia di competenza del Consiglio Direttivo o del Presidente;</w:t>
      </w:r>
    </w:p>
    <w:p w:rsidR="00F3685F" w:rsidRPr="00C53710" w:rsidRDefault="00F3685F" w:rsidP="00F3685F">
      <w:pPr>
        <w:numPr>
          <w:ilvl w:val="0"/>
          <w:numId w:val="17"/>
        </w:numPr>
        <w:rPr>
          <w:rFonts w:ascii="Comic Sans MS" w:hAnsi="Comic Sans MS"/>
        </w:rPr>
      </w:pPr>
      <w:r w:rsidRPr="00C53710">
        <w:rPr>
          <w:rFonts w:ascii="Comic Sans MS" w:hAnsi="Comic Sans MS"/>
        </w:rPr>
        <w:lastRenderedPageBreak/>
        <w:t>L’Assemblea straordinaria è regolarmente costituita con la partecipazione dei due terzi dei   suoi componenti e delibera a maggioranza qualificata pari al 50%+1 dei votanti.</w:t>
      </w:r>
    </w:p>
    <w:p w:rsidR="00F3685F" w:rsidRPr="00C53710" w:rsidRDefault="00F3685F" w:rsidP="00F3685F">
      <w:pPr>
        <w:numPr>
          <w:ilvl w:val="0"/>
          <w:numId w:val="17"/>
        </w:numPr>
        <w:rPr>
          <w:rFonts w:ascii="Comic Sans MS" w:hAnsi="Comic Sans MS"/>
        </w:rPr>
      </w:pPr>
      <w:r w:rsidRPr="00C53710">
        <w:rPr>
          <w:rFonts w:ascii="Comic Sans MS" w:hAnsi="Comic Sans MS"/>
        </w:rPr>
        <w:t>Sono ammesse le deleghe come previsto per l’Assemblea ordinaria.</w:t>
      </w:r>
    </w:p>
    <w:p w:rsidR="00F3685F" w:rsidRPr="00C53710" w:rsidRDefault="00F3685F" w:rsidP="00F3685F">
      <w:pPr>
        <w:numPr>
          <w:ilvl w:val="0"/>
          <w:numId w:val="17"/>
        </w:numPr>
        <w:rPr>
          <w:rFonts w:ascii="Comic Sans MS" w:hAnsi="Comic Sans MS"/>
        </w:rPr>
      </w:pPr>
      <w:r w:rsidRPr="00C53710">
        <w:rPr>
          <w:rFonts w:ascii="Comic Sans MS" w:hAnsi="Comic Sans MS"/>
        </w:rPr>
        <w:t>L’Assemblea straordinaria ha le seguenti competenze:</w:t>
      </w:r>
    </w:p>
    <w:p w:rsidR="00F3685F" w:rsidRPr="00C53710" w:rsidRDefault="00F3685F" w:rsidP="00F3685F">
      <w:pPr>
        <w:numPr>
          <w:ilvl w:val="0"/>
          <w:numId w:val="18"/>
        </w:numPr>
        <w:rPr>
          <w:rFonts w:ascii="Comic Sans MS" w:hAnsi="Comic Sans MS"/>
        </w:rPr>
      </w:pPr>
      <w:r w:rsidRPr="00C53710">
        <w:rPr>
          <w:rFonts w:ascii="Comic Sans MS" w:hAnsi="Comic Sans MS"/>
        </w:rPr>
        <w:t>modifiche statutarie</w:t>
      </w:r>
    </w:p>
    <w:p w:rsidR="00F3685F" w:rsidRPr="00C53710" w:rsidRDefault="00F3685F" w:rsidP="00F3685F">
      <w:pPr>
        <w:numPr>
          <w:ilvl w:val="0"/>
          <w:numId w:val="18"/>
        </w:numPr>
        <w:rPr>
          <w:rFonts w:ascii="Comic Sans MS" w:hAnsi="Comic Sans MS"/>
        </w:rPr>
      </w:pPr>
      <w:r w:rsidRPr="00C53710">
        <w:rPr>
          <w:rFonts w:ascii="Comic Sans MS" w:hAnsi="Comic Sans MS"/>
        </w:rPr>
        <w:t>scioglimento dell’Associazione.</w:t>
      </w:r>
    </w:p>
    <w:p w:rsidR="00F3685F" w:rsidRPr="00C53710" w:rsidRDefault="00F3685F" w:rsidP="00F3685F">
      <w:pPr>
        <w:rPr>
          <w:rFonts w:ascii="Comic Sans MS" w:hAnsi="Comic Sans MS"/>
        </w:rPr>
      </w:pPr>
      <w:r w:rsidRPr="00C53710">
        <w:rPr>
          <w:rFonts w:ascii="Comic Sans MS" w:hAnsi="Comic Sans MS"/>
        </w:rPr>
        <w:t>L’Assemblea delibera a maggioranza di voti. Nelle deliberazioni di approvazione del bilancio e in quelle che riguardano la loro responsabilità, gli amministratori non hanno voto.</w:t>
      </w:r>
    </w:p>
    <w:p w:rsidR="00F3685F" w:rsidRPr="00C53710" w:rsidRDefault="00F3685F" w:rsidP="00F3685F">
      <w:pPr>
        <w:rPr>
          <w:rFonts w:ascii="Comic Sans MS" w:hAnsi="Comic Sans MS"/>
        </w:rPr>
      </w:pPr>
      <w:r w:rsidRPr="00C53710">
        <w:rPr>
          <w:rFonts w:ascii="Comic Sans MS" w:hAnsi="Comic Sans MS"/>
        </w:rPr>
        <w:t>Per modificare l’Atto costitutivo e lo Statuto occorre la presenza di almeno 3⁄4 degli associati e il voto favorevole della maggioranza dei presenti.</w:t>
      </w:r>
    </w:p>
    <w:p w:rsidR="00F3685F" w:rsidRPr="00C53710" w:rsidRDefault="00F3685F" w:rsidP="00F3685F">
      <w:pPr>
        <w:rPr>
          <w:rFonts w:ascii="Comic Sans MS" w:hAnsi="Comic Sans MS"/>
        </w:rPr>
      </w:pPr>
      <w:r w:rsidRPr="00C53710">
        <w:rPr>
          <w:rFonts w:ascii="Comic Sans MS" w:hAnsi="Comic Sans MS"/>
        </w:rPr>
        <w:t>Per deliberare lo scioglimento dell’associazione e la devoluzione del patrimonio occorre il voto</w:t>
      </w:r>
    </w:p>
    <w:p w:rsidR="00F3685F" w:rsidRPr="00C53710" w:rsidRDefault="00F3685F" w:rsidP="00F3685F">
      <w:pPr>
        <w:rPr>
          <w:rFonts w:ascii="Comic Sans MS" w:hAnsi="Comic Sans MS"/>
        </w:rPr>
      </w:pPr>
      <w:r w:rsidRPr="00C53710">
        <w:rPr>
          <w:rFonts w:ascii="Comic Sans MS" w:hAnsi="Comic Sans MS"/>
        </w:rPr>
        <w:t>favorevole di almeno 3⁄4 degli associati.</w:t>
      </w:r>
    </w:p>
    <w:p w:rsidR="00F3685F" w:rsidRPr="00C53710" w:rsidRDefault="00F3685F" w:rsidP="00F3685F">
      <w:pPr>
        <w:rPr>
          <w:rFonts w:ascii="Comic Sans MS" w:hAnsi="Comic Sans MS"/>
        </w:rPr>
      </w:pPr>
      <w:r w:rsidRPr="00C53710">
        <w:rPr>
          <w:rFonts w:ascii="Comic Sans MS" w:hAnsi="Comic Sans MS"/>
          <w:b/>
          <w:bCs/>
        </w:rPr>
        <w:t>Art. 9 – l’Organo di Amministrazione – Consiglio Direttivo</w:t>
      </w:r>
    </w:p>
    <w:p w:rsidR="00F3685F" w:rsidRPr="00C53710" w:rsidRDefault="00F3685F" w:rsidP="00F3685F">
      <w:pPr>
        <w:rPr>
          <w:rFonts w:ascii="Comic Sans MS" w:hAnsi="Comic Sans MS"/>
        </w:rPr>
      </w:pPr>
      <w:r w:rsidRPr="00C53710">
        <w:rPr>
          <w:rFonts w:ascii="Comic Sans MS" w:hAnsi="Comic Sans MS"/>
        </w:rPr>
        <w:t>1.) Il Consiglio Direttivo è composto da:</w:t>
      </w:r>
    </w:p>
    <w:p w:rsidR="00F3685F" w:rsidRPr="00C53710" w:rsidRDefault="00F3685F" w:rsidP="00F3685F">
      <w:pPr>
        <w:numPr>
          <w:ilvl w:val="0"/>
          <w:numId w:val="19"/>
        </w:numPr>
        <w:rPr>
          <w:rFonts w:ascii="Comic Sans MS" w:hAnsi="Comic Sans MS"/>
        </w:rPr>
      </w:pPr>
      <w:r w:rsidRPr="00C53710">
        <w:rPr>
          <w:rFonts w:ascii="Comic Sans MS" w:hAnsi="Comic Sans MS"/>
        </w:rPr>
        <w:t>Il Presidente;</w:t>
      </w:r>
    </w:p>
    <w:p w:rsidR="00F3685F" w:rsidRPr="00C53710" w:rsidRDefault="00F3685F" w:rsidP="00F3685F">
      <w:pPr>
        <w:numPr>
          <w:ilvl w:val="0"/>
          <w:numId w:val="19"/>
        </w:numPr>
        <w:rPr>
          <w:rFonts w:ascii="Comic Sans MS" w:hAnsi="Comic Sans MS"/>
        </w:rPr>
      </w:pPr>
      <w:r w:rsidRPr="00C53710">
        <w:rPr>
          <w:rFonts w:ascii="Comic Sans MS" w:hAnsi="Comic Sans MS"/>
        </w:rPr>
        <w:t>Il/i Vice Presidente/i;</w:t>
      </w:r>
    </w:p>
    <w:p w:rsidR="00F3685F" w:rsidRPr="00C53710" w:rsidRDefault="00F3685F" w:rsidP="00F3685F">
      <w:pPr>
        <w:numPr>
          <w:ilvl w:val="0"/>
          <w:numId w:val="19"/>
        </w:numPr>
        <w:rPr>
          <w:rFonts w:ascii="Comic Sans MS" w:hAnsi="Comic Sans MS"/>
        </w:rPr>
      </w:pPr>
      <w:r w:rsidRPr="00C53710">
        <w:rPr>
          <w:rFonts w:ascii="Comic Sans MS" w:hAnsi="Comic Sans MS"/>
        </w:rPr>
        <w:t>Il Direttore dei Corsi</w:t>
      </w:r>
      <w:r w:rsidR="002B78F9" w:rsidRPr="00C53710">
        <w:rPr>
          <w:rFonts w:ascii="Comic Sans MS" w:hAnsi="Comic Sans MS"/>
        </w:rPr>
        <w:t>;</w:t>
      </w:r>
      <w:r w:rsidRPr="00C53710">
        <w:rPr>
          <w:rFonts w:ascii="Comic Sans MS" w:hAnsi="Comic Sans MS"/>
        </w:rPr>
        <w:t xml:space="preserve"> </w:t>
      </w:r>
    </w:p>
    <w:p w:rsidR="00F3685F" w:rsidRPr="00C53710" w:rsidRDefault="00F3685F" w:rsidP="00F3685F">
      <w:pPr>
        <w:numPr>
          <w:ilvl w:val="0"/>
          <w:numId w:val="19"/>
        </w:numPr>
        <w:rPr>
          <w:rFonts w:ascii="Comic Sans MS" w:hAnsi="Comic Sans MS"/>
        </w:rPr>
      </w:pPr>
      <w:r w:rsidRPr="00C53710">
        <w:rPr>
          <w:rFonts w:ascii="Comic Sans MS" w:hAnsi="Comic Sans MS"/>
        </w:rPr>
        <w:t>Il Segretario;</w:t>
      </w:r>
    </w:p>
    <w:p w:rsidR="00F3685F" w:rsidRPr="00C53710" w:rsidRDefault="00F3685F" w:rsidP="00F3685F">
      <w:pPr>
        <w:numPr>
          <w:ilvl w:val="0"/>
          <w:numId w:val="19"/>
        </w:numPr>
        <w:rPr>
          <w:rFonts w:ascii="Comic Sans MS" w:hAnsi="Comic Sans MS"/>
        </w:rPr>
      </w:pPr>
      <w:r w:rsidRPr="00C53710">
        <w:rPr>
          <w:rFonts w:ascii="Comic Sans MS" w:hAnsi="Comic Sans MS"/>
        </w:rPr>
        <w:t>Il Tesoriere;</w:t>
      </w:r>
    </w:p>
    <w:p w:rsidR="00F3685F" w:rsidRPr="00C53710" w:rsidRDefault="00F3685F" w:rsidP="00F3685F">
      <w:pPr>
        <w:numPr>
          <w:ilvl w:val="0"/>
          <w:numId w:val="19"/>
        </w:numPr>
        <w:rPr>
          <w:rFonts w:ascii="Comic Sans MS" w:hAnsi="Comic Sans MS"/>
        </w:rPr>
      </w:pPr>
      <w:r w:rsidRPr="00C53710">
        <w:rPr>
          <w:rFonts w:ascii="Comic Sans MS" w:hAnsi="Comic Sans MS"/>
        </w:rPr>
        <w:t>I Consiglieri in numero da due a 6.</w:t>
      </w:r>
    </w:p>
    <w:p w:rsidR="00F3685F" w:rsidRPr="00C53710" w:rsidRDefault="00F3685F" w:rsidP="00F3685F">
      <w:pPr>
        <w:rPr>
          <w:rFonts w:ascii="Comic Sans MS" w:hAnsi="Comic Sans MS"/>
        </w:rPr>
      </w:pPr>
      <w:r w:rsidRPr="00C53710">
        <w:rPr>
          <w:rFonts w:ascii="Comic Sans MS" w:hAnsi="Comic Sans MS"/>
        </w:rPr>
        <w:t xml:space="preserve">L’Organo di amministrazione </w:t>
      </w:r>
      <w:r w:rsidRPr="00C53710">
        <w:rPr>
          <w:rFonts w:ascii="Comic Sans MS" w:hAnsi="Comic Sans MS"/>
          <w:i/>
          <w:iCs/>
        </w:rPr>
        <w:t>opera</w:t>
      </w:r>
      <w:r w:rsidRPr="00C53710">
        <w:rPr>
          <w:rFonts w:ascii="Comic Sans MS" w:hAnsi="Comic Sans MS"/>
        </w:rPr>
        <w:t xml:space="preserve"> in attuazione delle volontà e degli indirizzi generali dell’Assemblea alla quale risponde direttamente e dalla quale può essere, per gravi motivi, </w:t>
      </w:r>
      <w:r w:rsidRPr="00C53710">
        <w:rPr>
          <w:rFonts w:ascii="Comic Sans MS" w:hAnsi="Comic Sans MS"/>
          <w:i/>
          <w:iCs/>
        </w:rPr>
        <w:t>revocato</w:t>
      </w:r>
      <w:r w:rsidRPr="00C53710">
        <w:rPr>
          <w:rFonts w:ascii="Comic Sans MS" w:hAnsi="Comic Sans MS"/>
        </w:rPr>
        <w:t xml:space="preserve"> con motivazione.</w:t>
      </w:r>
    </w:p>
    <w:p w:rsidR="00F3685F" w:rsidRPr="00C53710" w:rsidRDefault="00F3685F" w:rsidP="00F3685F">
      <w:pPr>
        <w:numPr>
          <w:ilvl w:val="0"/>
          <w:numId w:val="20"/>
        </w:numPr>
        <w:rPr>
          <w:rFonts w:ascii="Comic Sans MS" w:hAnsi="Comic Sans MS"/>
        </w:rPr>
      </w:pPr>
      <w:r w:rsidRPr="00C53710">
        <w:rPr>
          <w:rFonts w:ascii="Comic Sans MS" w:hAnsi="Comic Sans MS"/>
        </w:rPr>
        <w:t>Al Consiglio Direttivo compete tutto quanto non sia per Legge o per Statuto di pertinenza esclusiva dell’Assemblea o di altri organi associativi. In particolare, e tra gli altri, sono compiti di questo organo:</w:t>
      </w:r>
    </w:p>
    <w:p w:rsidR="00F3685F" w:rsidRPr="00C53710" w:rsidRDefault="00F3685F" w:rsidP="00F3685F">
      <w:pPr>
        <w:numPr>
          <w:ilvl w:val="0"/>
          <w:numId w:val="21"/>
        </w:numPr>
        <w:rPr>
          <w:rFonts w:ascii="Comic Sans MS" w:hAnsi="Comic Sans MS"/>
        </w:rPr>
      </w:pPr>
      <w:r w:rsidRPr="00C53710">
        <w:rPr>
          <w:rFonts w:ascii="Comic Sans MS" w:hAnsi="Comic Sans MS"/>
        </w:rPr>
        <w:lastRenderedPageBreak/>
        <w:t>eseguire le deliberazioni dell’Assemblea;</w:t>
      </w:r>
    </w:p>
    <w:p w:rsidR="00F3685F" w:rsidRPr="00C53710" w:rsidRDefault="00F3685F" w:rsidP="00F3685F">
      <w:pPr>
        <w:numPr>
          <w:ilvl w:val="0"/>
          <w:numId w:val="21"/>
        </w:numPr>
        <w:rPr>
          <w:rFonts w:ascii="Comic Sans MS" w:hAnsi="Comic Sans MS"/>
        </w:rPr>
      </w:pPr>
      <w:r w:rsidRPr="00C53710">
        <w:rPr>
          <w:rFonts w:ascii="Comic Sans MS" w:hAnsi="Comic Sans MS"/>
        </w:rPr>
        <w:t>proporre all’Assemblea la quota sociale annuale, comprensiva della quota associativa Nazionale</w:t>
      </w:r>
    </w:p>
    <w:p w:rsidR="00F3685F" w:rsidRPr="00C53710" w:rsidRDefault="00F3685F" w:rsidP="00F3685F">
      <w:pPr>
        <w:numPr>
          <w:ilvl w:val="0"/>
          <w:numId w:val="21"/>
        </w:numPr>
        <w:rPr>
          <w:rFonts w:ascii="Comic Sans MS" w:hAnsi="Comic Sans MS"/>
        </w:rPr>
      </w:pPr>
      <w:r w:rsidRPr="00C53710">
        <w:rPr>
          <w:rFonts w:ascii="Comic Sans MS" w:hAnsi="Comic Sans MS"/>
        </w:rPr>
        <w:t>curare la formazione del rendiconto gestionale e del Bilancio preventivo da sottoporre all’approvazione dell’Assemblea degli Associati;</w:t>
      </w:r>
    </w:p>
    <w:p w:rsidR="00F3685F" w:rsidRPr="00C53710" w:rsidRDefault="00F3685F" w:rsidP="00F3685F">
      <w:pPr>
        <w:numPr>
          <w:ilvl w:val="0"/>
          <w:numId w:val="21"/>
        </w:numPr>
        <w:rPr>
          <w:rFonts w:ascii="Comic Sans MS" w:hAnsi="Comic Sans MS"/>
        </w:rPr>
      </w:pPr>
      <w:r w:rsidRPr="00C53710">
        <w:rPr>
          <w:rFonts w:ascii="Comic Sans MS" w:hAnsi="Comic Sans MS"/>
        </w:rPr>
        <w:t>deliberare le spese e gestire l’ordinaria e la straordinaria amministrazione, nel rispetto della normativa vigente;</w:t>
      </w:r>
    </w:p>
    <w:p w:rsidR="00F3685F" w:rsidRPr="00C53710" w:rsidRDefault="00F3685F" w:rsidP="00F3685F">
      <w:pPr>
        <w:numPr>
          <w:ilvl w:val="0"/>
          <w:numId w:val="21"/>
        </w:numPr>
        <w:rPr>
          <w:rFonts w:ascii="Comic Sans MS" w:hAnsi="Comic Sans MS"/>
        </w:rPr>
      </w:pPr>
      <w:r w:rsidRPr="00C53710">
        <w:rPr>
          <w:rFonts w:ascii="Comic Sans MS" w:hAnsi="Comic Sans MS"/>
        </w:rPr>
        <w:t>formulare il programma delle attività didattiche, culturali e sociali;</w:t>
      </w:r>
    </w:p>
    <w:p w:rsidR="00F3685F" w:rsidRPr="00C53710" w:rsidRDefault="00F3685F" w:rsidP="00F3685F">
      <w:pPr>
        <w:numPr>
          <w:ilvl w:val="0"/>
          <w:numId w:val="21"/>
        </w:numPr>
        <w:rPr>
          <w:rFonts w:ascii="Comic Sans MS" w:hAnsi="Comic Sans MS"/>
        </w:rPr>
      </w:pPr>
      <w:r w:rsidRPr="00C53710">
        <w:rPr>
          <w:rFonts w:ascii="Comic Sans MS" w:hAnsi="Comic Sans MS"/>
        </w:rPr>
        <w:t>deliberare l’ammissione e l’esclusione degli associati</w:t>
      </w:r>
    </w:p>
    <w:p w:rsidR="00F3685F" w:rsidRPr="00C53710" w:rsidRDefault="00F3685F" w:rsidP="00F3685F">
      <w:pPr>
        <w:numPr>
          <w:ilvl w:val="0"/>
          <w:numId w:val="21"/>
        </w:numPr>
        <w:rPr>
          <w:rFonts w:ascii="Comic Sans MS" w:hAnsi="Comic Sans MS"/>
        </w:rPr>
      </w:pPr>
      <w:r w:rsidRPr="00C53710">
        <w:rPr>
          <w:rFonts w:ascii="Comic Sans MS" w:hAnsi="Comic Sans MS"/>
        </w:rPr>
        <w:t>stipulare tutti gli atti e contratti inerenti le attività associative;</w:t>
      </w:r>
    </w:p>
    <w:p w:rsidR="00F3685F" w:rsidRPr="00C53710" w:rsidRDefault="00F3685F" w:rsidP="00F3685F">
      <w:pPr>
        <w:numPr>
          <w:ilvl w:val="0"/>
          <w:numId w:val="21"/>
        </w:numPr>
        <w:rPr>
          <w:rFonts w:ascii="Comic Sans MS" w:hAnsi="Comic Sans MS"/>
        </w:rPr>
      </w:pPr>
      <w:r w:rsidRPr="00C53710">
        <w:rPr>
          <w:rFonts w:ascii="Comic Sans MS" w:hAnsi="Comic Sans MS"/>
        </w:rPr>
        <w:t>curare la gestione di tutti i beni mobili e immobili di proprietà dell’associazione o ad essa affidati</w:t>
      </w:r>
    </w:p>
    <w:p w:rsidR="00F3685F" w:rsidRPr="00C53710" w:rsidRDefault="00F3685F" w:rsidP="00F3685F">
      <w:pPr>
        <w:numPr>
          <w:ilvl w:val="0"/>
          <w:numId w:val="21"/>
        </w:numPr>
        <w:rPr>
          <w:rFonts w:ascii="Comic Sans MS" w:hAnsi="Comic Sans MS"/>
        </w:rPr>
      </w:pPr>
      <w:r w:rsidRPr="00C53710">
        <w:rPr>
          <w:rFonts w:ascii="Comic Sans MS" w:hAnsi="Comic Sans MS"/>
        </w:rPr>
        <w:t>elaborare proposte di modifica dello Statuto della Sede, da sottoporre all’Assemblea, e approvare i Regolamenti previsti;</w:t>
      </w:r>
    </w:p>
    <w:p w:rsidR="00F3685F" w:rsidRPr="00C53710" w:rsidRDefault="00F3685F" w:rsidP="00F3685F">
      <w:pPr>
        <w:numPr>
          <w:ilvl w:val="0"/>
          <w:numId w:val="21"/>
        </w:numPr>
        <w:rPr>
          <w:rFonts w:ascii="Comic Sans MS" w:hAnsi="Comic Sans MS"/>
        </w:rPr>
      </w:pPr>
      <w:r w:rsidRPr="00C53710">
        <w:rPr>
          <w:rFonts w:ascii="Comic Sans MS" w:hAnsi="Comic Sans MS"/>
        </w:rPr>
        <w:t>adottare, in caso di assoluta urgenza, deliberazioni di competenza dell’Assemblea degli Associati sottoponendole alla ratifica nella prima riunione dell’Assemblea stessa;</w:t>
      </w:r>
    </w:p>
    <w:p w:rsidR="00F3685F" w:rsidRPr="00C53710" w:rsidRDefault="00F3685F" w:rsidP="00F3685F">
      <w:pPr>
        <w:numPr>
          <w:ilvl w:val="0"/>
          <w:numId w:val="21"/>
        </w:numPr>
        <w:rPr>
          <w:rFonts w:ascii="Comic Sans MS" w:hAnsi="Comic Sans MS"/>
        </w:rPr>
      </w:pPr>
      <w:r w:rsidRPr="00C53710">
        <w:rPr>
          <w:rFonts w:ascii="Comic Sans MS" w:hAnsi="Comic Sans MS"/>
        </w:rPr>
        <w:t>disporre, secondo la gravità di fatti contestati, l’adozione a carico degli Associati e di coloro che prestano volontaria collaborazione con la Sede locale, di provvedimenti disciplinari da far ratificare all’Assemblea;</w:t>
      </w:r>
    </w:p>
    <w:p w:rsidR="00F3685F" w:rsidRPr="00C53710" w:rsidRDefault="00F3685F" w:rsidP="00F3685F">
      <w:pPr>
        <w:numPr>
          <w:ilvl w:val="0"/>
          <w:numId w:val="22"/>
        </w:numPr>
        <w:rPr>
          <w:rFonts w:ascii="Comic Sans MS" w:hAnsi="Comic Sans MS"/>
        </w:rPr>
      </w:pPr>
      <w:r w:rsidRPr="00C53710">
        <w:rPr>
          <w:rFonts w:ascii="Comic Sans MS" w:hAnsi="Comic Sans MS"/>
        </w:rPr>
        <w:t>Le riunioni del Consiglio Direttivo sono valide con la presenza di almeno la metà dei Componenti e le deliberazioni devono essere prese a maggioranza. In caso di parità prevale il voto del Presidente, nelle votazioni palesi.</w:t>
      </w:r>
    </w:p>
    <w:p w:rsidR="00F3685F" w:rsidRPr="00C53710" w:rsidRDefault="00F3685F" w:rsidP="00F3685F">
      <w:pPr>
        <w:numPr>
          <w:ilvl w:val="0"/>
          <w:numId w:val="22"/>
        </w:numPr>
        <w:rPr>
          <w:rFonts w:ascii="Comic Sans MS" w:hAnsi="Comic Sans MS"/>
        </w:rPr>
      </w:pPr>
      <w:r w:rsidRPr="00C53710">
        <w:rPr>
          <w:rFonts w:ascii="Comic Sans MS" w:hAnsi="Comic Sans MS"/>
        </w:rPr>
        <w:t xml:space="preserve">Il </w:t>
      </w:r>
      <w:r w:rsidRPr="00C53710">
        <w:rPr>
          <w:rFonts w:ascii="Comic Sans MS" w:hAnsi="Comic Sans MS"/>
          <w:i/>
          <w:iCs/>
        </w:rPr>
        <w:t>potere di rappresentanza</w:t>
      </w:r>
      <w:r w:rsidRPr="00C53710">
        <w:rPr>
          <w:rFonts w:ascii="Comic Sans MS" w:hAnsi="Comic Sans MS"/>
        </w:rPr>
        <w:t xml:space="preserve"> attribuito agli amministratori è </w:t>
      </w:r>
      <w:r w:rsidRPr="00C53710">
        <w:rPr>
          <w:rFonts w:ascii="Comic Sans MS" w:hAnsi="Comic Sans MS"/>
          <w:i/>
          <w:iCs/>
        </w:rPr>
        <w:t>generale</w:t>
      </w:r>
      <w:r w:rsidRPr="00C53710">
        <w:rPr>
          <w:rFonts w:ascii="Comic Sans MS" w:hAnsi="Comic Sans MS"/>
        </w:rPr>
        <w:t>, pertanto le limitazioni di tale potere non sono opponibili ai terzi se non sono iscritte nel Registro unico nazionale del terzo settore o se non si prova che i terzi ne erano a conoscenza.</w:t>
      </w:r>
    </w:p>
    <w:p w:rsidR="00F3685F" w:rsidRPr="00C53710" w:rsidRDefault="00F3685F" w:rsidP="00F3685F">
      <w:pPr>
        <w:numPr>
          <w:ilvl w:val="0"/>
          <w:numId w:val="22"/>
        </w:numPr>
        <w:rPr>
          <w:rFonts w:ascii="Comic Sans MS" w:hAnsi="Comic Sans MS"/>
        </w:rPr>
      </w:pPr>
      <w:r w:rsidRPr="00C53710">
        <w:rPr>
          <w:rFonts w:ascii="Comic Sans MS" w:hAnsi="Comic Sans MS"/>
        </w:rPr>
        <w:t>Non sono ammesse deleghe.</w:t>
      </w:r>
    </w:p>
    <w:p w:rsidR="00F3685F" w:rsidRPr="00C53710" w:rsidRDefault="00F3685F" w:rsidP="00F3685F">
      <w:pPr>
        <w:rPr>
          <w:rFonts w:ascii="Comic Sans MS" w:hAnsi="Comic Sans MS"/>
        </w:rPr>
      </w:pPr>
      <w:r w:rsidRPr="00C53710">
        <w:rPr>
          <w:rFonts w:ascii="Comic Sans MS" w:hAnsi="Comic Sans MS"/>
          <w:b/>
          <w:bCs/>
        </w:rPr>
        <w:t>Art. 10 – Il Presidente</w:t>
      </w:r>
    </w:p>
    <w:p w:rsidR="00F3685F" w:rsidRPr="00C53710" w:rsidRDefault="00F3685F" w:rsidP="00F3685F">
      <w:pPr>
        <w:rPr>
          <w:rFonts w:ascii="Comic Sans MS" w:hAnsi="Comic Sans MS"/>
        </w:rPr>
      </w:pPr>
      <w:r w:rsidRPr="00C53710">
        <w:rPr>
          <w:rFonts w:ascii="Comic Sans MS" w:hAnsi="Comic Sans MS"/>
        </w:rPr>
        <w:lastRenderedPageBreak/>
        <w:t>Il Presidente rappresenta legalmente l’associazione – nei rapporti interni ed in quelli esterni, nei confronti di terzi ed in giudizio – e compie tutti gli atti che la impegnano verso l’esterno.</w:t>
      </w:r>
    </w:p>
    <w:p w:rsidR="00F3685F" w:rsidRPr="00C53710" w:rsidRDefault="00F3685F" w:rsidP="00F3685F">
      <w:pPr>
        <w:rPr>
          <w:rFonts w:ascii="Comic Sans MS" w:hAnsi="Comic Sans MS"/>
        </w:rPr>
      </w:pPr>
      <w:r w:rsidRPr="00C53710">
        <w:rPr>
          <w:rFonts w:ascii="Comic Sans MS" w:hAnsi="Comic Sans MS"/>
        </w:rPr>
        <w:t>Il Presidente è eletto dall’Assemblea tra i propri componenti a maggioranza dei presenti. Il Presidente dura in carica quanto l’Organo di amministrazione e cessa per scadenza del mandato, per dimissioni volontarie o per eventuale revoca, per gravi motivi, decisa dall’Assemblea, con la maggioranza dei presenti.</w:t>
      </w:r>
    </w:p>
    <w:p w:rsidR="00F3685F" w:rsidRPr="00C53710" w:rsidRDefault="00F3685F" w:rsidP="00F3685F">
      <w:pPr>
        <w:rPr>
          <w:rFonts w:ascii="Comic Sans MS" w:hAnsi="Comic Sans MS"/>
        </w:rPr>
      </w:pPr>
      <w:r w:rsidRPr="00C53710">
        <w:rPr>
          <w:rFonts w:ascii="Comic Sans MS" w:hAnsi="Comic Sans MS"/>
        </w:rPr>
        <w:t>Almeno un mese prima della scadenza del mandato dell’Organo di amministrazione, il Presidente</w:t>
      </w:r>
    </w:p>
    <w:p w:rsidR="00F3685F" w:rsidRPr="00C53710" w:rsidRDefault="00F3685F" w:rsidP="00F3685F">
      <w:pPr>
        <w:rPr>
          <w:rFonts w:ascii="Comic Sans MS" w:hAnsi="Comic Sans MS"/>
        </w:rPr>
      </w:pPr>
      <w:r w:rsidRPr="00C53710">
        <w:rPr>
          <w:rFonts w:ascii="Comic Sans MS" w:hAnsi="Comic Sans MS"/>
        </w:rPr>
        <w:t>convoca l’Assemblea per la nomina del nuovo Presidente.</w:t>
      </w:r>
    </w:p>
    <w:p w:rsidR="00F3685F" w:rsidRPr="00C53710" w:rsidRDefault="00F3685F" w:rsidP="00F3685F">
      <w:pPr>
        <w:rPr>
          <w:rFonts w:ascii="Comic Sans MS" w:hAnsi="Comic Sans MS"/>
        </w:rPr>
      </w:pPr>
      <w:r w:rsidRPr="00C53710">
        <w:rPr>
          <w:rFonts w:ascii="Comic Sans MS" w:hAnsi="Comic Sans MS"/>
        </w:rPr>
        <w:t>Il Presidente convoca e presiede l’Assemblea e l’Organo di amministrazione, svolge l’ordinaria amministrazione sulla base delle direttive di tali organi, riferendo a quest’ultimo in merito all’attività compiuta.</w:t>
      </w:r>
    </w:p>
    <w:p w:rsidR="00F3685F" w:rsidRPr="00C53710" w:rsidRDefault="00F3685F" w:rsidP="00F3685F">
      <w:pPr>
        <w:rPr>
          <w:rFonts w:ascii="Comic Sans MS" w:hAnsi="Comic Sans MS"/>
        </w:rPr>
      </w:pPr>
      <w:r w:rsidRPr="00C53710">
        <w:rPr>
          <w:rFonts w:ascii="Comic Sans MS" w:hAnsi="Comic Sans MS"/>
        </w:rPr>
        <w:t>Il presidente ha inoltre il compito di:</w:t>
      </w:r>
    </w:p>
    <w:p w:rsidR="00F3685F" w:rsidRPr="00C53710" w:rsidRDefault="00F3685F" w:rsidP="00F3685F">
      <w:pPr>
        <w:numPr>
          <w:ilvl w:val="0"/>
          <w:numId w:val="23"/>
        </w:numPr>
        <w:rPr>
          <w:rFonts w:ascii="Comic Sans MS" w:hAnsi="Comic Sans MS"/>
        </w:rPr>
      </w:pPr>
      <w:r w:rsidRPr="00C53710">
        <w:rPr>
          <w:rFonts w:ascii="Comic Sans MS" w:hAnsi="Comic Sans MS"/>
        </w:rPr>
        <w:t>convocare e presiedere l’Assemblea degli Associati e il Consiglio Direttivo, dirigendone i lavori;</w:t>
      </w:r>
    </w:p>
    <w:p w:rsidR="00F3685F" w:rsidRPr="00C53710" w:rsidRDefault="00F3685F" w:rsidP="00F3685F">
      <w:pPr>
        <w:numPr>
          <w:ilvl w:val="0"/>
          <w:numId w:val="23"/>
        </w:numPr>
        <w:rPr>
          <w:rFonts w:ascii="Comic Sans MS" w:hAnsi="Comic Sans MS"/>
        </w:rPr>
      </w:pPr>
      <w:r w:rsidRPr="00C53710">
        <w:rPr>
          <w:rFonts w:ascii="Comic Sans MS" w:hAnsi="Comic Sans MS"/>
        </w:rPr>
        <w:t>proporre gli argomenti da sottoporre all’Assemblea degli Associati e formulare l’ordine del giorno per le riunioni del Consiglio Direttivo;</w:t>
      </w:r>
    </w:p>
    <w:p w:rsidR="00F3685F" w:rsidRPr="00C53710" w:rsidRDefault="00F3685F" w:rsidP="00F3685F">
      <w:pPr>
        <w:numPr>
          <w:ilvl w:val="0"/>
          <w:numId w:val="23"/>
        </w:numPr>
        <w:rPr>
          <w:rFonts w:ascii="Comic Sans MS" w:hAnsi="Comic Sans MS"/>
        </w:rPr>
      </w:pPr>
      <w:r w:rsidRPr="00C53710">
        <w:rPr>
          <w:rFonts w:ascii="Comic Sans MS" w:hAnsi="Comic Sans MS"/>
        </w:rPr>
        <w:t>prendere le iniziative ed adottare i provvedimenti indispensabili per il buon funzionamento della Sede in attuazione delle deliberazioni dell’Assemblea e del Consiglio Direttivo.</w:t>
      </w:r>
    </w:p>
    <w:p w:rsidR="00F3685F" w:rsidRPr="00C53710" w:rsidRDefault="00F3685F" w:rsidP="00F3685F">
      <w:pPr>
        <w:numPr>
          <w:ilvl w:val="0"/>
          <w:numId w:val="23"/>
        </w:numPr>
        <w:rPr>
          <w:rFonts w:ascii="Comic Sans MS" w:hAnsi="Comic Sans MS"/>
        </w:rPr>
      </w:pPr>
      <w:r w:rsidRPr="00C53710">
        <w:rPr>
          <w:rFonts w:ascii="Comic Sans MS" w:hAnsi="Comic Sans MS"/>
        </w:rPr>
        <w:t>attribuire, in accordo con il Consiglio Direttivo, incarichi specifici delegando compiti particolari ai componenti del Direttivo e agli Associati competenti in materia.</w:t>
      </w:r>
    </w:p>
    <w:p w:rsidR="00F3685F" w:rsidRPr="00C53710" w:rsidRDefault="00F3685F" w:rsidP="00F3685F">
      <w:pPr>
        <w:rPr>
          <w:rFonts w:ascii="Comic Sans MS" w:hAnsi="Comic Sans MS"/>
        </w:rPr>
      </w:pPr>
      <w:r w:rsidRPr="00C53710">
        <w:rPr>
          <w:rFonts w:ascii="Comic Sans MS" w:hAnsi="Comic Sans MS"/>
          <w:b/>
          <w:bCs/>
        </w:rPr>
        <w:t>Art. 11 – Il Vice Presidente</w:t>
      </w:r>
    </w:p>
    <w:p w:rsidR="00F3685F" w:rsidRPr="00C53710" w:rsidRDefault="00F3685F" w:rsidP="00F3685F">
      <w:pPr>
        <w:rPr>
          <w:rFonts w:ascii="Comic Sans MS" w:hAnsi="Comic Sans MS"/>
        </w:rPr>
      </w:pPr>
      <w:r w:rsidRPr="00C53710">
        <w:rPr>
          <w:rFonts w:ascii="Comic Sans MS" w:hAnsi="Comic Sans MS"/>
        </w:rPr>
        <w:t>1.) Il Vice Presidente Vicario, o il Vice Presidente, sostituisce il Presidente in caso di assenza o di impedimento.</w:t>
      </w:r>
    </w:p>
    <w:p w:rsidR="00F3685F" w:rsidRPr="00C53710" w:rsidRDefault="00F3685F" w:rsidP="00F3685F">
      <w:pPr>
        <w:rPr>
          <w:rFonts w:ascii="Comic Sans MS" w:hAnsi="Comic Sans MS"/>
        </w:rPr>
      </w:pPr>
      <w:r w:rsidRPr="00C53710">
        <w:rPr>
          <w:rFonts w:ascii="Comic Sans MS" w:hAnsi="Comic Sans MS"/>
          <w:b/>
          <w:bCs/>
        </w:rPr>
        <w:t>Art. 12 – Il Direttore dei Corsi</w:t>
      </w:r>
    </w:p>
    <w:p w:rsidR="00F3685F" w:rsidRPr="00C53710" w:rsidRDefault="00F3685F" w:rsidP="00F3685F">
      <w:pPr>
        <w:numPr>
          <w:ilvl w:val="0"/>
          <w:numId w:val="24"/>
        </w:numPr>
        <w:rPr>
          <w:rFonts w:ascii="Comic Sans MS" w:hAnsi="Comic Sans MS"/>
        </w:rPr>
      </w:pPr>
      <w:r w:rsidRPr="00C53710">
        <w:rPr>
          <w:rFonts w:ascii="Comic Sans MS" w:hAnsi="Comic Sans MS"/>
        </w:rPr>
        <w:t>Il Direttore dei Corsi coordina l’attività culturale e didattica della Sede e presiede allo svolgimento dei corsi e laboratori decisi dal Consiglio Direttivo nonché ad ogni altra attività didattica e culturale, avvalendosi anche della collaborazione volontaria dei Docenti.</w:t>
      </w:r>
    </w:p>
    <w:p w:rsidR="00F3685F" w:rsidRPr="00C53710" w:rsidRDefault="00F3685F" w:rsidP="00F3685F">
      <w:pPr>
        <w:rPr>
          <w:rFonts w:ascii="Comic Sans MS" w:hAnsi="Comic Sans MS"/>
        </w:rPr>
      </w:pPr>
      <w:r w:rsidRPr="00C53710">
        <w:rPr>
          <w:rFonts w:ascii="Comic Sans MS" w:hAnsi="Comic Sans MS"/>
        </w:rPr>
        <w:lastRenderedPageBreak/>
        <w:t>2.) I Docenti volontari sono iscritti nel registro dei Volontari</w:t>
      </w:r>
    </w:p>
    <w:p w:rsidR="00F3685F" w:rsidRPr="00C53710" w:rsidRDefault="00F3685F" w:rsidP="00F3685F">
      <w:pPr>
        <w:rPr>
          <w:rFonts w:ascii="Comic Sans MS" w:hAnsi="Comic Sans MS"/>
        </w:rPr>
      </w:pPr>
      <w:r w:rsidRPr="00C53710">
        <w:rPr>
          <w:rFonts w:ascii="Comic Sans MS" w:hAnsi="Comic Sans MS"/>
          <w:b/>
          <w:bCs/>
        </w:rPr>
        <w:t>Art. 13 – Il Segretario</w:t>
      </w:r>
    </w:p>
    <w:p w:rsidR="00F3685F" w:rsidRPr="00C53710" w:rsidRDefault="00F3685F" w:rsidP="00F3685F">
      <w:pPr>
        <w:numPr>
          <w:ilvl w:val="0"/>
          <w:numId w:val="25"/>
        </w:numPr>
        <w:rPr>
          <w:rFonts w:ascii="Comic Sans MS" w:hAnsi="Comic Sans MS"/>
        </w:rPr>
      </w:pPr>
      <w:r w:rsidRPr="00C53710">
        <w:rPr>
          <w:rFonts w:ascii="Comic Sans MS" w:hAnsi="Comic Sans MS"/>
        </w:rPr>
        <w:t>Il Segretario redige i verbali dell’Assemblea degli Associati e del Consiglio Direttivo, sottoscrivendoli assieme al Presidente. Dai verbali devono risultare le deliberazioni adottate e l’esito delle votazioni.</w:t>
      </w:r>
    </w:p>
    <w:p w:rsidR="00F3685F" w:rsidRPr="00C53710" w:rsidRDefault="00F3685F" w:rsidP="00F3685F">
      <w:pPr>
        <w:rPr>
          <w:rFonts w:ascii="Comic Sans MS" w:hAnsi="Comic Sans MS"/>
        </w:rPr>
      </w:pPr>
      <w:r w:rsidRPr="00C53710">
        <w:rPr>
          <w:rFonts w:ascii="Comic Sans MS" w:hAnsi="Comic Sans MS"/>
        </w:rPr>
        <w:t>2.) Cura la tenuta dei registri di cui all’art. 19</w:t>
      </w:r>
    </w:p>
    <w:p w:rsidR="00F3685F" w:rsidRPr="00C53710" w:rsidRDefault="00F3685F" w:rsidP="00F3685F">
      <w:pPr>
        <w:rPr>
          <w:rFonts w:ascii="Comic Sans MS" w:hAnsi="Comic Sans MS"/>
        </w:rPr>
      </w:pPr>
      <w:r w:rsidRPr="00C53710">
        <w:rPr>
          <w:rFonts w:ascii="Comic Sans MS" w:hAnsi="Comic Sans MS"/>
        </w:rPr>
        <w:t>3.) Svolge le altre mansioni amministrative necessarie al buon funzionamento dell’Ufficio di Segreteria</w:t>
      </w:r>
    </w:p>
    <w:p w:rsidR="00F3685F" w:rsidRPr="00C53710" w:rsidRDefault="00F3685F" w:rsidP="00F3685F">
      <w:pPr>
        <w:rPr>
          <w:rFonts w:ascii="Comic Sans MS" w:hAnsi="Comic Sans MS"/>
        </w:rPr>
      </w:pPr>
      <w:r w:rsidRPr="00C53710">
        <w:rPr>
          <w:rFonts w:ascii="Comic Sans MS" w:hAnsi="Comic Sans MS"/>
          <w:b/>
          <w:bCs/>
        </w:rPr>
        <w:t>Art. 14 – Il Tesoriere</w:t>
      </w:r>
    </w:p>
    <w:p w:rsidR="00F3685F" w:rsidRPr="00C53710" w:rsidRDefault="00F3685F" w:rsidP="00F3685F">
      <w:pPr>
        <w:numPr>
          <w:ilvl w:val="0"/>
          <w:numId w:val="26"/>
        </w:numPr>
        <w:rPr>
          <w:rFonts w:ascii="Comic Sans MS" w:hAnsi="Comic Sans MS"/>
        </w:rPr>
      </w:pPr>
      <w:r w:rsidRPr="00C53710">
        <w:rPr>
          <w:rFonts w:ascii="Comic Sans MS" w:hAnsi="Comic Sans MS"/>
        </w:rPr>
        <w:t>Il Tesoriere tiene tutti i registri contabili e la relativa documentazione nonché l’inventario dei beni di proprietà della Sede.</w:t>
      </w:r>
    </w:p>
    <w:p w:rsidR="00F3685F" w:rsidRPr="00C53710" w:rsidRDefault="00F3685F" w:rsidP="00F3685F">
      <w:pPr>
        <w:numPr>
          <w:ilvl w:val="0"/>
          <w:numId w:val="26"/>
        </w:numPr>
        <w:rPr>
          <w:rFonts w:ascii="Comic Sans MS" w:hAnsi="Comic Sans MS"/>
        </w:rPr>
      </w:pPr>
      <w:r w:rsidRPr="00C53710">
        <w:rPr>
          <w:rFonts w:ascii="Comic Sans MS" w:hAnsi="Comic Sans MS"/>
        </w:rPr>
        <w:t>Provvede alla compilazione del rendiconto gestionale da presentare in tempo utile al Consiglio Direttivo, per la successiva approvazione da parte dell’Assemblea.</w:t>
      </w:r>
    </w:p>
    <w:p w:rsidR="00F3685F" w:rsidRPr="00C53710" w:rsidRDefault="00F3685F" w:rsidP="00F3685F">
      <w:pPr>
        <w:numPr>
          <w:ilvl w:val="0"/>
          <w:numId w:val="26"/>
        </w:numPr>
        <w:rPr>
          <w:rFonts w:ascii="Comic Sans MS" w:hAnsi="Comic Sans MS"/>
        </w:rPr>
      </w:pPr>
      <w:r w:rsidRPr="00C53710">
        <w:rPr>
          <w:rFonts w:ascii="Comic Sans MS" w:hAnsi="Comic Sans MS"/>
        </w:rPr>
        <w:t>Redige la relazione che accompagna il rendiconto gestionale illustrandola ai competenti Organi collegiali.</w:t>
      </w:r>
    </w:p>
    <w:p w:rsidR="00F3685F" w:rsidRPr="00C53710" w:rsidRDefault="00F3685F" w:rsidP="00F3685F">
      <w:pPr>
        <w:numPr>
          <w:ilvl w:val="0"/>
          <w:numId w:val="26"/>
        </w:numPr>
        <w:rPr>
          <w:rFonts w:ascii="Comic Sans MS" w:hAnsi="Comic Sans MS"/>
        </w:rPr>
      </w:pPr>
      <w:r w:rsidRPr="00C53710">
        <w:rPr>
          <w:rFonts w:ascii="Comic Sans MS" w:hAnsi="Comic Sans MS"/>
        </w:rPr>
        <w:t>L’Associazione ha facoltà di aprire conti e depositi bancari e/o postali: l’accensione e l’utilizzo di tali conti e/o depositi intestati alla Sede Locale avverranno con firma singola del Presidente, il Tesoriere può essere delegato dal Presidente alla firma degli atti necessari al buon andamento delle attività.</w:t>
      </w:r>
    </w:p>
    <w:p w:rsidR="00F3685F" w:rsidRPr="00C53710" w:rsidRDefault="00F3685F" w:rsidP="00F3685F">
      <w:pPr>
        <w:rPr>
          <w:rFonts w:ascii="Comic Sans MS" w:hAnsi="Comic Sans MS"/>
        </w:rPr>
      </w:pPr>
      <w:r w:rsidRPr="00C53710">
        <w:rPr>
          <w:rFonts w:ascii="Comic Sans MS" w:hAnsi="Comic Sans MS"/>
          <w:b/>
          <w:bCs/>
        </w:rPr>
        <w:t>Art. 15 – Organo di Controllo</w:t>
      </w:r>
    </w:p>
    <w:p w:rsidR="00F3685F" w:rsidRPr="00C53710" w:rsidRDefault="00F3685F" w:rsidP="00F3685F">
      <w:pPr>
        <w:numPr>
          <w:ilvl w:val="0"/>
          <w:numId w:val="27"/>
        </w:numPr>
        <w:rPr>
          <w:rFonts w:ascii="Comic Sans MS" w:hAnsi="Comic Sans MS"/>
        </w:rPr>
      </w:pPr>
      <w:r w:rsidRPr="00C53710">
        <w:rPr>
          <w:rFonts w:ascii="Comic Sans MS" w:hAnsi="Comic Sans MS"/>
        </w:rPr>
        <w:t xml:space="preserve">L’organo di controllo viene eletto dall’Assemblea degli associati anche al di fuori dei propri componenti, fatte salve diverse condizioni economiche previste dagli art. 30 e 31 del </w:t>
      </w:r>
      <w:proofErr w:type="spellStart"/>
      <w:r w:rsidRPr="00C53710">
        <w:rPr>
          <w:rFonts w:ascii="Comic Sans MS" w:hAnsi="Comic Sans MS"/>
        </w:rPr>
        <w:t>D.Lgs.</w:t>
      </w:r>
      <w:proofErr w:type="spellEnd"/>
      <w:r w:rsidRPr="00C53710">
        <w:rPr>
          <w:rFonts w:ascii="Comic Sans MS" w:hAnsi="Comic Sans MS"/>
        </w:rPr>
        <w:t xml:space="preserve"> 117/2017.</w:t>
      </w:r>
    </w:p>
    <w:p w:rsidR="00F3685F" w:rsidRPr="00C53710" w:rsidRDefault="00F3685F" w:rsidP="00F3685F">
      <w:pPr>
        <w:rPr>
          <w:rFonts w:ascii="Comic Sans MS" w:hAnsi="Comic Sans MS"/>
        </w:rPr>
      </w:pPr>
      <w:r w:rsidRPr="00C53710">
        <w:rPr>
          <w:rFonts w:ascii="Comic Sans MS" w:hAnsi="Comic Sans MS"/>
        </w:rPr>
        <w:t>Ha il compito di verificare e controllare il rendiconto e la corretta corrispondente documentazione, ivi compreso un inventario dei beni. Redige la relazione che deve accompagnare il rendiconto gestionale.</w:t>
      </w:r>
    </w:p>
    <w:p w:rsidR="00F3685F" w:rsidRPr="00C53710" w:rsidRDefault="00F3685F" w:rsidP="00F3685F">
      <w:pPr>
        <w:numPr>
          <w:ilvl w:val="0"/>
          <w:numId w:val="28"/>
        </w:numPr>
        <w:rPr>
          <w:rFonts w:ascii="Comic Sans MS" w:hAnsi="Comic Sans MS"/>
        </w:rPr>
      </w:pPr>
      <w:r w:rsidRPr="00C53710">
        <w:rPr>
          <w:rFonts w:ascii="Comic Sans MS" w:hAnsi="Comic Sans MS"/>
        </w:rPr>
        <w:t>I componenti l’Organo di Controllo non possono far parte del Consiglio Direttivo, ma possono assistere alle sedute dello stesso.</w:t>
      </w:r>
    </w:p>
    <w:p w:rsidR="00F3685F" w:rsidRPr="00C53710" w:rsidRDefault="00F3685F" w:rsidP="00F3685F">
      <w:pPr>
        <w:rPr>
          <w:rFonts w:ascii="Comic Sans MS" w:hAnsi="Comic Sans MS"/>
        </w:rPr>
      </w:pPr>
      <w:r w:rsidRPr="00C53710">
        <w:rPr>
          <w:rFonts w:ascii="Comic Sans MS" w:hAnsi="Comic Sans MS"/>
          <w:b/>
          <w:bCs/>
        </w:rPr>
        <w:t>Art. 16 – Rendiconto gestionale</w:t>
      </w:r>
    </w:p>
    <w:p w:rsidR="00F3685F" w:rsidRPr="00C53710" w:rsidRDefault="00F3685F" w:rsidP="00F3685F">
      <w:pPr>
        <w:numPr>
          <w:ilvl w:val="0"/>
          <w:numId w:val="29"/>
        </w:numPr>
        <w:rPr>
          <w:rFonts w:ascii="Comic Sans MS" w:hAnsi="Comic Sans MS"/>
        </w:rPr>
      </w:pPr>
      <w:r w:rsidRPr="00C53710">
        <w:rPr>
          <w:rFonts w:ascii="Comic Sans MS" w:hAnsi="Comic Sans MS"/>
        </w:rPr>
        <w:lastRenderedPageBreak/>
        <w:t>L’anno accademico e finanziario ha inizio il 1° agosto Luglio e si chiude il 30 luglio Giugno dell’anno successivo, fatte salve le autonomie regionali.</w:t>
      </w:r>
    </w:p>
    <w:p w:rsidR="00F3685F" w:rsidRPr="00C53710" w:rsidRDefault="00F3685F" w:rsidP="00F3685F">
      <w:pPr>
        <w:numPr>
          <w:ilvl w:val="0"/>
          <w:numId w:val="29"/>
        </w:numPr>
        <w:rPr>
          <w:rFonts w:ascii="Comic Sans MS" w:hAnsi="Comic Sans MS"/>
        </w:rPr>
      </w:pPr>
      <w:r w:rsidRPr="00C53710">
        <w:rPr>
          <w:rFonts w:ascii="Comic Sans MS" w:hAnsi="Comic Sans MS"/>
        </w:rPr>
        <w:t>E’ fatto obbligo di redigere un rendiconto, sottoscritto dal Tesoriere e dal Presidente da sottoporre al Consiglio Direttivo e successivamente all’approvazione dell’Assemblea degli Associati entro quattro mesi dalla chiusura dell’esercizio.</w:t>
      </w:r>
    </w:p>
    <w:p w:rsidR="00F3685F" w:rsidRPr="00C53710" w:rsidRDefault="00F3685F" w:rsidP="00F3685F">
      <w:pPr>
        <w:numPr>
          <w:ilvl w:val="0"/>
          <w:numId w:val="29"/>
        </w:numPr>
        <w:rPr>
          <w:rFonts w:ascii="Comic Sans MS" w:hAnsi="Comic Sans MS"/>
        </w:rPr>
      </w:pPr>
      <w:r w:rsidRPr="00C53710">
        <w:rPr>
          <w:rFonts w:ascii="Comic Sans MS" w:hAnsi="Comic Sans MS"/>
        </w:rPr>
        <w:t>L’associazione è senza fine di lucro ed è quindi fatto divieto di distribuire dei proventi agli Associati anche in forma indiretta. Eventuali avanzi di gestione devono essere reinvestiti a favore di attività istituzionali.</w:t>
      </w:r>
    </w:p>
    <w:p w:rsidR="00F3685F" w:rsidRPr="00C53710" w:rsidRDefault="00F3685F" w:rsidP="00F3685F">
      <w:pPr>
        <w:rPr>
          <w:rFonts w:ascii="Comic Sans MS" w:hAnsi="Comic Sans MS"/>
        </w:rPr>
      </w:pPr>
      <w:r w:rsidRPr="00C53710">
        <w:rPr>
          <w:rFonts w:ascii="Comic Sans MS" w:hAnsi="Comic Sans MS"/>
          <w:b/>
          <w:bCs/>
        </w:rPr>
        <w:t>Art. 17– Patrimonio</w:t>
      </w:r>
    </w:p>
    <w:p w:rsidR="00F3685F" w:rsidRPr="00C53710" w:rsidRDefault="00F3685F" w:rsidP="00F3685F">
      <w:pPr>
        <w:rPr>
          <w:rFonts w:ascii="Comic Sans MS" w:hAnsi="Comic Sans MS"/>
        </w:rPr>
      </w:pPr>
      <w:r w:rsidRPr="00C53710">
        <w:rPr>
          <w:rFonts w:ascii="Comic Sans MS" w:hAnsi="Comic Sans MS"/>
        </w:rPr>
        <w:t>1.) Il Patrimonio dell’Associazione è costituito:</w:t>
      </w:r>
    </w:p>
    <w:p w:rsidR="00F3685F" w:rsidRPr="00C53710" w:rsidRDefault="00F3685F" w:rsidP="00F3685F">
      <w:pPr>
        <w:numPr>
          <w:ilvl w:val="0"/>
          <w:numId w:val="30"/>
        </w:numPr>
        <w:rPr>
          <w:rFonts w:ascii="Comic Sans MS" w:hAnsi="Comic Sans MS"/>
        </w:rPr>
      </w:pPr>
      <w:r w:rsidRPr="00C53710">
        <w:rPr>
          <w:rFonts w:ascii="Comic Sans MS" w:hAnsi="Comic Sans MS"/>
        </w:rPr>
        <w:t>dalle quote sociali;</w:t>
      </w:r>
    </w:p>
    <w:p w:rsidR="00F3685F" w:rsidRPr="00C53710" w:rsidRDefault="00F3685F" w:rsidP="00F3685F">
      <w:pPr>
        <w:numPr>
          <w:ilvl w:val="0"/>
          <w:numId w:val="30"/>
        </w:numPr>
        <w:rPr>
          <w:rFonts w:ascii="Comic Sans MS" w:hAnsi="Comic Sans MS"/>
        </w:rPr>
      </w:pPr>
      <w:r w:rsidRPr="00C53710">
        <w:rPr>
          <w:rFonts w:ascii="Comic Sans MS" w:hAnsi="Comic Sans MS"/>
        </w:rPr>
        <w:t>da contributi o sovvenzioni, di Enti Pubblici e/o privati, per la realizzazione di obiettivi conformi agli scopi dell’Associazione;</w:t>
      </w:r>
    </w:p>
    <w:p w:rsidR="00F3685F" w:rsidRPr="00C53710" w:rsidRDefault="00F3685F" w:rsidP="00F3685F">
      <w:pPr>
        <w:numPr>
          <w:ilvl w:val="0"/>
          <w:numId w:val="30"/>
        </w:numPr>
        <w:rPr>
          <w:rFonts w:ascii="Comic Sans MS" w:hAnsi="Comic Sans MS"/>
        </w:rPr>
      </w:pPr>
      <w:r w:rsidRPr="00C53710">
        <w:rPr>
          <w:rFonts w:ascii="Comic Sans MS" w:hAnsi="Comic Sans MS"/>
        </w:rPr>
        <w:t>dall’attività di raccolta fondi;</w:t>
      </w:r>
    </w:p>
    <w:p w:rsidR="00F3685F" w:rsidRPr="00C53710" w:rsidRDefault="00F3685F" w:rsidP="00F3685F">
      <w:pPr>
        <w:numPr>
          <w:ilvl w:val="0"/>
          <w:numId w:val="30"/>
        </w:numPr>
        <w:rPr>
          <w:rFonts w:ascii="Comic Sans MS" w:hAnsi="Comic Sans MS"/>
        </w:rPr>
      </w:pPr>
      <w:r w:rsidRPr="00C53710">
        <w:rPr>
          <w:rFonts w:ascii="Comic Sans MS" w:hAnsi="Comic Sans MS"/>
        </w:rPr>
        <w:t>da rimborsi per convenzioni;</w:t>
      </w:r>
    </w:p>
    <w:p w:rsidR="00F3685F" w:rsidRPr="00C53710" w:rsidRDefault="00F3685F" w:rsidP="00F3685F">
      <w:pPr>
        <w:numPr>
          <w:ilvl w:val="0"/>
          <w:numId w:val="30"/>
        </w:numPr>
        <w:rPr>
          <w:rFonts w:ascii="Comic Sans MS" w:hAnsi="Comic Sans MS"/>
        </w:rPr>
      </w:pPr>
      <w:r w:rsidRPr="00C53710">
        <w:rPr>
          <w:rFonts w:ascii="Comic Sans MS" w:hAnsi="Comic Sans MS"/>
        </w:rPr>
        <w:t>dai beni mobili ed immobili acquisiti;</w:t>
      </w:r>
    </w:p>
    <w:p w:rsidR="00F3685F" w:rsidRPr="00C53710" w:rsidRDefault="00F3685F" w:rsidP="00F3685F">
      <w:pPr>
        <w:numPr>
          <w:ilvl w:val="0"/>
          <w:numId w:val="30"/>
        </w:numPr>
        <w:rPr>
          <w:rFonts w:ascii="Comic Sans MS" w:hAnsi="Comic Sans MS"/>
        </w:rPr>
      </w:pPr>
      <w:r w:rsidRPr="00C53710">
        <w:rPr>
          <w:rFonts w:ascii="Comic Sans MS" w:hAnsi="Comic Sans MS"/>
        </w:rPr>
        <w:t>da ogni altra entrata consentita dalla legge e accettata dall’Associazione.</w:t>
      </w:r>
    </w:p>
    <w:p w:rsidR="00F3685F" w:rsidRPr="00C53710" w:rsidRDefault="00F3685F" w:rsidP="00F3685F">
      <w:pPr>
        <w:rPr>
          <w:rFonts w:ascii="Comic Sans MS" w:hAnsi="Comic Sans MS"/>
        </w:rPr>
      </w:pPr>
      <w:r w:rsidRPr="00C53710">
        <w:rPr>
          <w:rFonts w:ascii="Comic Sans MS" w:hAnsi="Comic Sans MS"/>
        </w:rPr>
        <w:t>Gli avanzi di bilancio non possono, in nessun caso, essere divisi fra gli Associati, anche in forme indirette, e devono essere destinati unicamente al conseguimento delle finalità dell’Associazione.</w:t>
      </w:r>
    </w:p>
    <w:p w:rsidR="00F3685F" w:rsidRPr="00C53710" w:rsidRDefault="00F3685F" w:rsidP="00F3685F">
      <w:pPr>
        <w:rPr>
          <w:rFonts w:ascii="Comic Sans MS" w:hAnsi="Comic Sans MS"/>
        </w:rPr>
      </w:pPr>
      <w:r w:rsidRPr="00C53710">
        <w:rPr>
          <w:rFonts w:ascii="Comic Sans MS" w:hAnsi="Comic Sans MS"/>
        </w:rPr>
        <w:t>2.) Non sono ammesse distrazioni di fondi ad altri scopi se non quelli previsti dal presente Statuto.</w:t>
      </w:r>
    </w:p>
    <w:p w:rsidR="00F3685F" w:rsidRPr="00C53710" w:rsidRDefault="00F3685F" w:rsidP="00F3685F">
      <w:pPr>
        <w:rPr>
          <w:rFonts w:ascii="Comic Sans MS" w:hAnsi="Comic Sans MS"/>
        </w:rPr>
      </w:pPr>
      <w:r w:rsidRPr="00C53710">
        <w:rPr>
          <w:rFonts w:ascii="Comic Sans MS" w:hAnsi="Comic Sans MS"/>
          <w:b/>
          <w:bCs/>
        </w:rPr>
        <w:t>Art. 18 – Gratuità delle prestazioni</w:t>
      </w:r>
    </w:p>
    <w:p w:rsidR="00F3685F" w:rsidRPr="00C53710" w:rsidRDefault="00F3685F" w:rsidP="00F3685F">
      <w:pPr>
        <w:rPr>
          <w:rFonts w:ascii="Comic Sans MS" w:hAnsi="Comic Sans MS"/>
        </w:rPr>
      </w:pPr>
      <w:r w:rsidRPr="00C53710">
        <w:rPr>
          <w:rFonts w:ascii="Comic Sans MS" w:hAnsi="Comic Sans MS"/>
        </w:rPr>
        <w:t>Lo svolgimento delle cariche, delle funzioni e dei compiti previsti dal presente Statuto avviene gratuitamente, salvo il rimborso delle spese effettivamente sostenute ed autorizzate.</w:t>
      </w:r>
    </w:p>
    <w:p w:rsidR="00F3685F" w:rsidRPr="00C53710" w:rsidRDefault="00F3685F" w:rsidP="00F3685F">
      <w:pPr>
        <w:rPr>
          <w:rFonts w:ascii="Comic Sans MS" w:hAnsi="Comic Sans MS"/>
        </w:rPr>
      </w:pPr>
      <w:r w:rsidRPr="00C53710">
        <w:rPr>
          <w:rFonts w:ascii="Comic Sans MS" w:hAnsi="Comic Sans MS"/>
        </w:rPr>
        <w:t>Art. 19 – Libri Sociali</w:t>
      </w:r>
    </w:p>
    <w:p w:rsidR="00F3685F" w:rsidRPr="00C53710" w:rsidRDefault="00F3685F" w:rsidP="00F3685F">
      <w:pPr>
        <w:numPr>
          <w:ilvl w:val="0"/>
          <w:numId w:val="31"/>
        </w:numPr>
        <w:rPr>
          <w:rFonts w:ascii="Comic Sans MS" w:hAnsi="Comic Sans MS"/>
        </w:rPr>
      </w:pPr>
      <w:r w:rsidRPr="00C53710">
        <w:rPr>
          <w:rFonts w:ascii="Comic Sans MS" w:hAnsi="Comic Sans MS"/>
        </w:rPr>
        <w:t>Sono previsti i seguenti libri sociali obbligatori:</w:t>
      </w:r>
    </w:p>
    <w:p w:rsidR="00F3685F" w:rsidRPr="00C53710" w:rsidRDefault="00F3685F" w:rsidP="00F3685F">
      <w:pPr>
        <w:numPr>
          <w:ilvl w:val="0"/>
          <w:numId w:val="32"/>
        </w:numPr>
        <w:rPr>
          <w:rFonts w:ascii="Comic Sans MS" w:hAnsi="Comic Sans MS"/>
        </w:rPr>
      </w:pPr>
      <w:r w:rsidRPr="00C53710">
        <w:rPr>
          <w:rFonts w:ascii="Comic Sans MS" w:hAnsi="Comic Sans MS"/>
        </w:rPr>
        <w:lastRenderedPageBreak/>
        <w:t>a) Libro degli Associati</w:t>
      </w:r>
    </w:p>
    <w:p w:rsidR="00F3685F" w:rsidRPr="00C53710" w:rsidRDefault="00F3685F" w:rsidP="00F3685F">
      <w:pPr>
        <w:numPr>
          <w:ilvl w:val="0"/>
          <w:numId w:val="32"/>
        </w:numPr>
        <w:rPr>
          <w:rFonts w:ascii="Comic Sans MS" w:hAnsi="Comic Sans MS"/>
        </w:rPr>
      </w:pPr>
      <w:r w:rsidRPr="00C53710">
        <w:rPr>
          <w:rFonts w:ascii="Comic Sans MS" w:hAnsi="Comic Sans MS"/>
        </w:rPr>
        <w:t>b) registro dei volontari</w:t>
      </w:r>
    </w:p>
    <w:p w:rsidR="00F3685F" w:rsidRPr="00C53710" w:rsidRDefault="00F3685F" w:rsidP="00F3685F">
      <w:pPr>
        <w:numPr>
          <w:ilvl w:val="0"/>
          <w:numId w:val="32"/>
        </w:numPr>
        <w:rPr>
          <w:rFonts w:ascii="Comic Sans MS" w:hAnsi="Comic Sans MS"/>
        </w:rPr>
      </w:pPr>
      <w:r w:rsidRPr="00C53710">
        <w:rPr>
          <w:rFonts w:ascii="Comic Sans MS" w:hAnsi="Comic Sans MS"/>
        </w:rPr>
        <w:t>c) libro verbali Assemblea degli Associati</w:t>
      </w:r>
    </w:p>
    <w:p w:rsidR="00F3685F" w:rsidRPr="00C53710" w:rsidRDefault="00F3685F" w:rsidP="00F3685F">
      <w:pPr>
        <w:numPr>
          <w:ilvl w:val="0"/>
          <w:numId w:val="32"/>
        </w:numPr>
        <w:rPr>
          <w:rFonts w:ascii="Comic Sans MS" w:hAnsi="Comic Sans MS"/>
        </w:rPr>
      </w:pPr>
      <w:r w:rsidRPr="00C53710">
        <w:rPr>
          <w:rFonts w:ascii="Comic Sans MS" w:hAnsi="Comic Sans MS"/>
        </w:rPr>
        <w:t>d) libri verbali Consiglio Direttivo</w:t>
      </w:r>
    </w:p>
    <w:p w:rsidR="00F3685F" w:rsidRPr="00C53710" w:rsidRDefault="00F3685F" w:rsidP="00F3685F">
      <w:pPr>
        <w:numPr>
          <w:ilvl w:val="0"/>
          <w:numId w:val="32"/>
        </w:numPr>
        <w:rPr>
          <w:rFonts w:ascii="Comic Sans MS" w:hAnsi="Comic Sans MS"/>
        </w:rPr>
      </w:pPr>
      <w:r w:rsidRPr="00C53710">
        <w:rPr>
          <w:rFonts w:ascii="Comic Sans MS" w:hAnsi="Comic Sans MS"/>
        </w:rPr>
        <w:t>e) relazioni Organo di Controllo; a cura dell’organo stesso.</w:t>
      </w:r>
    </w:p>
    <w:p w:rsidR="00F3685F" w:rsidRPr="00C53710" w:rsidRDefault="00F3685F" w:rsidP="00F3685F">
      <w:pPr>
        <w:numPr>
          <w:ilvl w:val="0"/>
          <w:numId w:val="33"/>
        </w:numPr>
        <w:rPr>
          <w:rFonts w:ascii="Comic Sans MS" w:hAnsi="Comic Sans MS"/>
        </w:rPr>
      </w:pPr>
      <w:r w:rsidRPr="00C53710">
        <w:rPr>
          <w:rFonts w:ascii="Comic Sans MS" w:hAnsi="Comic Sans MS"/>
        </w:rPr>
        <w:t>Di ogni riunione degli Organi dell’Associazione deve essere redatto il verbale, sottoscritto dal Presidente e dal Segretario, che deve essere letto e approvato all’inizio della successiva riunione.</w:t>
      </w:r>
    </w:p>
    <w:p w:rsidR="00F3685F" w:rsidRPr="00C53710" w:rsidRDefault="00F3685F" w:rsidP="00F3685F">
      <w:pPr>
        <w:numPr>
          <w:ilvl w:val="0"/>
          <w:numId w:val="33"/>
        </w:numPr>
        <w:rPr>
          <w:rFonts w:ascii="Comic Sans MS" w:hAnsi="Comic Sans MS"/>
        </w:rPr>
      </w:pPr>
      <w:r w:rsidRPr="00C53710">
        <w:rPr>
          <w:rFonts w:ascii="Comic Sans MS" w:hAnsi="Comic Sans MS"/>
        </w:rPr>
        <w:t>I verbali e i documenti inerenti sono redatti e custoditi nella Sede sociale dal Segretario, che è garante della conservazione e della riservatezza.</w:t>
      </w:r>
    </w:p>
    <w:p w:rsidR="00F3685F" w:rsidRPr="00C53710" w:rsidRDefault="00F3685F" w:rsidP="00F3685F">
      <w:pPr>
        <w:numPr>
          <w:ilvl w:val="0"/>
          <w:numId w:val="33"/>
        </w:numPr>
        <w:rPr>
          <w:rFonts w:ascii="Comic Sans MS" w:hAnsi="Comic Sans MS"/>
        </w:rPr>
      </w:pPr>
      <w:r w:rsidRPr="00C53710">
        <w:rPr>
          <w:rFonts w:ascii="Comic Sans MS" w:hAnsi="Comic Sans MS"/>
        </w:rPr>
        <w:t>Gli Associati hanno diritto di esaminare i libri sociali, secondo le modalità previste dal regolamento.</w:t>
      </w:r>
    </w:p>
    <w:p w:rsidR="00F3685F" w:rsidRPr="00C53710" w:rsidRDefault="00F3685F" w:rsidP="00F3685F">
      <w:pPr>
        <w:rPr>
          <w:rFonts w:ascii="Comic Sans MS" w:hAnsi="Comic Sans MS"/>
        </w:rPr>
      </w:pPr>
      <w:r w:rsidRPr="00C53710">
        <w:rPr>
          <w:rFonts w:ascii="Comic Sans MS" w:hAnsi="Comic Sans MS"/>
          <w:b/>
          <w:bCs/>
        </w:rPr>
        <w:t>Art. 20 – Scioglimento della Sede Locale</w:t>
      </w:r>
    </w:p>
    <w:p w:rsidR="00F3685F" w:rsidRPr="00C53710" w:rsidRDefault="00F3685F" w:rsidP="00F3685F">
      <w:pPr>
        <w:numPr>
          <w:ilvl w:val="0"/>
          <w:numId w:val="34"/>
        </w:numPr>
        <w:rPr>
          <w:rFonts w:ascii="Comic Sans MS" w:hAnsi="Comic Sans MS"/>
        </w:rPr>
      </w:pPr>
      <w:r w:rsidRPr="00C53710">
        <w:rPr>
          <w:rFonts w:ascii="Comic Sans MS" w:hAnsi="Comic Sans MS"/>
        </w:rPr>
        <w:t>Lo scioglimento della Sede è deliberato dall’Assemblea straordinaria degli Associati con la maggioranza dei due terzi dei componenti.</w:t>
      </w:r>
    </w:p>
    <w:p w:rsidR="00F3685F" w:rsidRPr="00C53710" w:rsidRDefault="00F3685F" w:rsidP="00F3685F">
      <w:pPr>
        <w:numPr>
          <w:ilvl w:val="0"/>
          <w:numId w:val="34"/>
        </w:numPr>
        <w:rPr>
          <w:rFonts w:ascii="Comic Sans MS" w:hAnsi="Comic Sans MS"/>
        </w:rPr>
      </w:pPr>
      <w:r w:rsidRPr="00C53710">
        <w:rPr>
          <w:rFonts w:ascii="Comic Sans MS" w:hAnsi="Comic Sans MS"/>
        </w:rPr>
        <w:t xml:space="preserve">Il Patrimonio viene devoluto alla Associazione Nazionale o ad altri Enti del Terzo Settore, secondo le disposizioni dell’art. 9 del </w:t>
      </w:r>
      <w:proofErr w:type="spellStart"/>
      <w:r w:rsidRPr="00C53710">
        <w:rPr>
          <w:rFonts w:ascii="Comic Sans MS" w:hAnsi="Comic Sans MS"/>
        </w:rPr>
        <w:t>Dlgs</w:t>
      </w:r>
      <w:proofErr w:type="spellEnd"/>
      <w:r w:rsidRPr="00C53710">
        <w:rPr>
          <w:rFonts w:ascii="Comic Sans MS" w:hAnsi="Comic Sans MS"/>
        </w:rPr>
        <w:t>. 117 del 3.07.2017.</w:t>
      </w:r>
    </w:p>
    <w:p w:rsidR="00F3685F" w:rsidRPr="00C53710" w:rsidRDefault="00F3685F" w:rsidP="00F3685F">
      <w:pPr>
        <w:numPr>
          <w:ilvl w:val="0"/>
          <w:numId w:val="34"/>
        </w:numPr>
        <w:rPr>
          <w:rFonts w:ascii="Comic Sans MS" w:hAnsi="Comic Sans MS"/>
        </w:rPr>
      </w:pPr>
      <w:r w:rsidRPr="00C53710">
        <w:rPr>
          <w:rFonts w:ascii="Comic Sans MS" w:hAnsi="Comic Sans MS"/>
        </w:rPr>
        <w:t>In caso di scioglimento della Sede locale i verbali e la documentazione più importante devono essere trasmessi alla Segreteria Nazionale.</w:t>
      </w:r>
    </w:p>
    <w:p w:rsidR="00F3685F" w:rsidRPr="00C53710" w:rsidRDefault="00F3685F" w:rsidP="00F3685F">
      <w:pPr>
        <w:rPr>
          <w:rFonts w:ascii="Comic Sans MS" w:hAnsi="Comic Sans MS"/>
        </w:rPr>
      </w:pPr>
      <w:r w:rsidRPr="00C53710">
        <w:rPr>
          <w:rFonts w:ascii="Comic Sans MS" w:hAnsi="Comic Sans MS"/>
          <w:b/>
          <w:bCs/>
        </w:rPr>
        <w:t>Art. 21 – Adesioni ad altri Enti</w:t>
      </w:r>
    </w:p>
    <w:p w:rsidR="00F3685F" w:rsidRPr="00C53710" w:rsidRDefault="00F3685F" w:rsidP="00F3685F">
      <w:pPr>
        <w:rPr>
          <w:rFonts w:ascii="Comic Sans MS" w:hAnsi="Comic Sans MS"/>
        </w:rPr>
      </w:pPr>
      <w:r w:rsidRPr="00C53710">
        <w:rPr>
          <w:rFonts w:ascii="Comic Sans MS" w:hAnsi="Comic Sans MS"/>
        </w:rPr>
        <w:t>L’associazione può aderire ad enti federazione o organizzazioni a carattere nazionale o regionale nel rispetto delle finalità statutarie, mantenendo la propria autonomia e identità. Potrà stipulare convenzioni con enti pubblici e privati per offrire agli associati facilitazioni e opportunità di elevazione dei livelli di qualità della vita.</w:t>
      </w:r>
    </w:p>
    <w:p w:rsidR="00F3685F" w:rsidRPr="00C53710" w:rsidRDefault="00F3685F" w:rsidP="00F3685F">
      <w:pPr>
        <w:rPr>
          <w:rFonts w:ascii="Comic Sans MS" w:hAnsi="Comic Sans MS"/>
        </w:rPr>
      </w:pPr>
      <w:r w:rsidRPr="00C53710">
        <w:rPr>
          <w:rFonts w:ascii="Comic Sans MS" w:hAnsi="Comic Sans MS"/>
          <w:b/>
          <w:bCs/>
        </w:rPr>
        <w:t>Art. 22 – Norme finali</w:t>
      </w:r>
    </w:p>
    <w:p w:rsidR="00F3685F" w:rsidRPr="00C53710" w:rsidRDefault="00F3685F" w:rsidP="00F3685F">
      <w:pPr>
        <w:rPr>
          <w:rFonts w:ascii="Comic Sans MS" w:hAnsi="Comic Sans MS"/>
        </w:rPr>
      </w:pPr>
      <w:r w:rsidRPr="00C53710">
        <w:rPr>
          <w:rFonts w:ascii="Comic Sans MS" w:hAnsi="Comic Sans MS"/>
        </w:rPr>
        <w:t>Per quanto non contemplato nel presente Statuto si fa rinvio al Codice Civile, alle Leggi nazionali e regionali in materia, alla normativa per gli “Enti del Terzo settore” e allo Statuto dell’Associazione Nazionale.</w:t>
      </w:r>
    </w:p>
    <w:p w:rsidR="00F3685F" w:rsidRPr="00C53710" w:rsidRDefault="00F3685F">
      <w:pPr>
        <w:rPr>
          <w:rFonts w:ascii="Comic Sans MS" w:hAnsi="Comic Sans MS"/>
        </w:rPr>
      </w:pPr>
    </w:p>
    <w:sectPr w:rsidR="00F3685F" w:rsidRPr="00C53710" w:rsidSect="00C53710">
      <w:headerReference w:type="default" r:id="rId9"/>
      <w:footerReference w:type="default" r:id="rId10"/>
      <w:pgSz w:w="11906" w:h="16838"/>
      <w:pgMar w:top="1417" w:right="1134" w:bottom="1134" w:left="1134" w:header="708" w:footer="708" w:gutter="0"/>
      <w:pgNumType w:fmt="numberInDash" w:chapStyle="1"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C93" w:rsidRDefault="005B3C93" w:rsidP="005B3C93">
      <w:pPr>
        <w:spacing w:after="0" w:line="240" w:lineRule="auto"/>
      </w:pPr>
      <w:r>
        <w:separator/>
      </w:r>
    </w:p>
  </w:endnote>
  <w:endnote w:type="continuationSeparator" w:id="0">
    <w:p w:rsidR="005B3C93" w:rsidRDefault="005B3C93" w:rsidP="005B3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666994"/>
      <w:docPartObj>
        <w:docPartGallery w:val="Page Numbers (Bottom of Page)"/>
        <w:docPartUnique/>
      </w:docPartObj>
    </w:sdtPr>
    <w:sdtContent>
      <w:p w:rsidR="00C53710" w:rsidRDefault="00C53710">
        <w:pPr>
          <w:pStyle w:val="Pidipagina"/>
          <w:jc w:val="right"/>
        </w:pPr>
        <w:r>
          <w:fldChar w:fldCharType="begin"/>
        </w:r>
        <w:r>
          <w:instrText>PAGE   \* MERGEFORMAT</w:instrText>
        </w:r>
        <w:r>
          <w:fldChar w:fldCharType="separate"/>
        </w:r>
        <w:r w:rsidR="002C20CF">
          <w:rPr>
            <w:noProof/>
          </w:rPr>
          <w:t>- 1 -</w:t>
        </w:r>
        <w:r>
          <w:fldChar w:fldCharType="end"/>
        </w:r>
        <w:r w:rsidR="003E6774">
          <w:t>14</w:t>
        </w:r>
      </w:p>
    </w:sdtContent>
  </w:sdt>
  <w:p w:rsidR="005B3C93" w:rsidRDefault="005B3C9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C93" w:rsidRDefault="005B3C93" w:rsidP="005B3C93">
      <w:pPr>
        <w:spacing w:after="0" w:line="240" w:lineRule="auto"/>
      </w:pPr>
      <w:r>
        <w:separator/>
      </w:r>
    </w:p>
  </w:footnote>
  <w:footnote w:type="continuationSeparator" w:id="0">
    <w:p w:rsidR="005B3C93" w:rsidRDefault="005B3C93" w:rsidP="005B3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BB" w:rsidRDefault="00F05897" w:rsidP="00F05897">
    <w:pPr>
      <w:pStyle w:val="Intestazione"/>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noProof/>
        <w:sz w:val="32"/>
        <w:szCs w:val="32"/>
        <w:lang w:eastAsia="it-IT"/>
      </w:rPr>
      <w:drawing>
        <wp:inline distT="0" distB="0" distL="0" distR="0">
          <wp:extent cx="1625600" cy="668867"/>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MP.png"/>
                  <pic:cNvPicPr/>
                </pic:nvPicPr>
                <pic:blipFill rotWithShape="1">
                  <a:blip r:embed="rId1">
                    <a:extLst>
                      <a:ext uri="{28A0092B-C50C-407E-A947-70E740481C1C}">
                        <a14:useLocalDpi xmlns:a14="http://schemas.microsoft.com/office/drawing/2010/main" val="0"/>
                      </a:ext>
                    </a:extLst>
                  </a:blip>
                  <a:srcRect r="73407" b="80151"/>
                  <a:stretch/>
                </pic:blipFill>
                <pic:spPr bwMode="auto">
                  <a:xfrm>
                    <a:off x="0" y="0"/>
                    <a:ext cx="1627540" cy="669665"/>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HAnsi" w:eastAsiaTheme="majorEastAsia" w:hAnsiTheme="majorHAnsi" w:cstheme="majorBidi"/>
        <w:sz w:val="32"/>
        <w:szCs w:val="32"/>
      </w:rPr>
      <w:tab/>
    </w:r>
    <w:sdt>
      <w:sdtPr>
        <w:rPr>
          <w:rFonts w:asciiTheme="majorHAnsi" w:eastAsiaTheme="majorEastAsia" w:hAnsiTheme="majorHAnsi" w:cstheme="majorBidi"/>
          <w:sz w:val="32"/>
          <w:szCs w:val="32"/>
        </w:rPr>
        <w:alias w:val="Titolo"/>
        <w:id w:val="77738743"/>
        <w:placeholder>
          <w:docPart w:val="69223D8E5103407286341CA6AE8DB768"/>
        </w:placeholder>
        <w:dataBinding w:prefixMappings="xmlns:ns0='http://schemas.openxmlformats.org/package/2006/metadata/core-properties' xmlns:ns1='http://purl.org/dc/elements/1.1/'" w:xpath="/ns0:coreProperties[1]/ns1:title[1]" w:storeItemID="{6C3C8BC8-F283-45AE-878A-BAB7291924A1}"/>
        <w:text/>
      </w:sdtPr>
      <w:sdtContent>
        <w:r w:rsidR="00E313BB">
          <w:rPr>
            <w:rFonts w:asciiTheme="majorHAnsi" w:eastAsiaTheme="majorEastAsia" w:hAnsiTheme="majorHAnsi" w:cstheme="majorBidi"/>
            <w:sz w:val="32"/>
            <w:szCs w:val="32"/>
          </w:rPr>
          <w:t>STATUTO UNITRE CARPINETO ROMANO</w:t>
        </w:r>
      </w:sdtContent>
    </w:sdt>
    <w:r>
      <w:rPr>
        <w:rFonts w:asciiTheme="majorHAnsi" w:eastAsiaTheme="majorEastAsia" w:hAnsiTheme="majorHAnsi" w:cstheme="majorBidi"/>
        <w:sz w:val="32"/>
        <w:szCs w:val="32"/>
      </w:rPr>
      <w:tab/>
    </w:r>
  </w:p>
  <w:p w:rsidR="00E313BB" w:rsidRDefault="00E313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527"/>
    <w:multiLevelType w:val="multilevel"/>
    <w:tmpl w:val="16A2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279A7"/>
    <w:multiLevelType w:val="multilevel"/>
    <w:tmpl w:val="A95C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F36F0"/>
    <w:multiLevelType w:val="multilevel"/>
    <w:tmpl w:val="ABEAE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9A5B8D"/>
    <w:multiLevelType w:val="multilevel"/>
    <w:tmpl w:val="FE94F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9972C4"/>
    <w:multiLevelType w:val="multilevel"/>
    <w:tmpl w:val="584A9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0C0F71"/>
    <w:multiLevelType w:val="multilevel"/>
    <w:tmpl w:val="3C64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0505DF"/>
    <w:multiLevelType w:val="multilevel"/>
    <w:tmpl w:val="BF54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A8675E"/>
    <w:multiLevelType w:val="multilevel"/>
    <w:tmpl w:val="B968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A2735D"/>
    <w:multiLevelType w:val="multilevel"/>
    <w:tmpl w:val="0D2ED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D67098"/>
    <w:multiLevelType w:val="multilevel"/>
    <w:tmpl w:val="7C00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D05BCA"/>
    <w:multiLevelType w:val="multilevel"/>
    <w:tmpl w:val="443E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1070F1"/>
    <w:multiLevelType w:val="multilevel"/>
    <w:tmpl w:val="2E40A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7B4840"/>
    <w:multiLevelType w:val="multilevel"/>
    <w:tmpl w:val="1B88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C47B96"/>
    <w:multiLevelType w:val="multilevel"/>
    <w:tmpl w:val="1DE8B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517DEC"/>
    <w:multiLevelType w:val="multilevel"/>
    <w:tmpl w:val="4D80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0923B9"/>
    <w:multiLevelType w:val="multilevel"/>
    <w:tmpl w:val="63E2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CC2AFA"/>
    <w:multiLevelType w:val="multilevel"/>
    <w:tmpl w:val="071C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511B47"/>
    <w:multiLevelType w:val="multilevel"/>
    <w:tmpl w:val="6E28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6A1766"/>
    <w:multiLevelType w:val="multilevel"/>
    <w:tmpl w:val="D774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722C4E"/>
    <w:multiLevelType w:val="multilevel"/>
    <w:tmpl w:val="B72C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0241A6"/>
    <w:multiLevelType w:val="multilevel"/>
    <w:tmpl w:val="6D2C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325D46"/>
    <w:multiLevelType w:val="multilevel"/>
    <w:tmpl w:val="FD68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745C41"/>
    <w:multiLevelType w:val="multilevel"/>
    <w:tmpl w:val="02A8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876EF0"/>
    <w:multiLevelType w:val="multilevel"/>
    <w:tmpl w:val="934A0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CC224C"/>
    <w:multiLevelType w:val="multilevel"/>
    <w:tmpl w:val="027A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C906C4"/>
    <w:multiLevelType w:val="multilevel"/>
    <w:tmpl w:val="A058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6F3E1D"/>
    <w:multiLevelType w:val="multilevel"/>
    <w:tmpl w:val="2FB0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8367AA"/>
    <w:multiLevelType w:val="multilevel"/>
    <w:tmpl w:val="88C0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0740B7"/>
    <w:multiLevelType w:val="multilevel"/>
    <w:tmpl w:val="DE82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D459FA"/>
    <w:multiLevelType w:val="multilevel"/>
    <w:tmpl w:val="43AC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4A4656"/>
    <w:multiLevelType w:val="multilevel"/>
    <w:tmpl w:val="49BC0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0C675E"/>
    <w:multiLevelType w:val="multilevel"/>
    <w:tmpl w:val="B798C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0F5345"/>
    <w:multiLevelType w:val="multilevel"/>
    <w:tmpl w:val="7F24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753546"/>
    <w:multiLevelType w:val="multilevel"/>
    <w:tmpl w:val="FDDA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5"/>
  </w:num>
  <w:num w:numId="3">
    <w:abstractNumId w:val="4"/>
  </w:num>
  <w:num w:numId="4">
    <w:abstractNumId w:val="15"/>
  </w:num>
  <w:num w:numId="5">
    <w:abstractNumId w:val="20"/>
  </w:num>
  <w:num w:numId="6">
    <w:abstractNumId w:val="6"/>
  </w:num>
  <w:num w:numId="7">
    <w:abstractNumId w:val="3"/>
  </w:num>
  <w:num w:numId="8">
    <w:abstractNumId w:val="26"/>
  </w:num>
  <w:num w:numId="9">
    <w:abstractNumId w:val="11"/>
  </w:num>
  <w:num w:numId="10">
    <w:abstractNumId w:val="17"/>
  </w:num>
  <w:num w:numId="11">
    <w:abstractNumId w:val="12"/>
  </w:num>
  <w:num w:numId="12">
    <w:abstractNumId w:val="16"/>
  </w:num>
  <w:num w:numId="13">
    <w:abstractNumId w:val="2"/>
  </w:num>
  <w:num w:numId="14">
    <w:abstractNumId w:val="29"/>
  </w:num>
  <w:num w:numId="15">
    <w:abstractNumId w:val="7"/>
  </w:num>
  <w:num w:numId="16">
    <w:abstractNumId w:val="31"/>
  </w:num>
  <w:num w:numId="17">
    <w:abstractNumId w:val="10"/>
  </w:num>
  <w:num w:numId="18">
    <w:abstractNumId w:val="27"/>
  </w:num>
  <w:num w:numId="19">
    <w:abstractNumId w:val="13"/>
  </w:num>
  <w:num w:numId="20">
    <w:abstractNumId w:val="33"/>
  </w:num>
  <w:num w:numId="21">
    <w:abstractNumId w:val="18"/>
  </w:num>
  <w:num w:numId="22">
    <w:abstractNumId w:val="24"/>
  </w:num>
  <w:num w:numId="23">
    <w:abstractNumId w:val="8"/>
  </w:num>
  <w:num w:numId="24">
    <w:abstractNumId w:val="25"/>
  </w:num>
  <w:num w:numId="25">
    <w:abstractNumId w:val="9"/>
  </w:num>
  <w:num w:numId="26">
    <w:abstractNumId w:val="22"/>
  </w:num>
  <w:num w:numId="27">
    <w:abstractNumId w:val="1"/>
  </w:num>
  <w:num w:numId="28">
    <w:abstractNumId w:val="0"/>
  </w:num>
  <w:num w:numId="29">
    <w:abstractNumId w:val="28"/>
  </w:num>
  <w:num w:numId="30">
    <w:abstractNumId w:val="23"/>
  </w:num>
  <w:num w:numId="31">
    <w:abstractNumId w:val="21"/>
  </w:num>
  <w:num w:numId="32">
    <w:abstractNumId w:val="30"/>
  </w:num>
  <w:num w:numId="33">
    <w:abstractNumId w:val="3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85F"/>
    <w:rsid w:val="002B78F9"/>
    <w:rsid w:val="002C20CF"/>
    <w:rsid w:val="00306FE3"/>
    <w:rsid w:val="003E474E"/>
    <w:rsid w:val="003E6774"/>
    <w:rsid w:val="005B3C93"/>
    <w:rsid w:val="00620781"/>
    <w:rsid w:val="00824D40"/>
    <w:rsid w:val="008D73B3"/>
    <w:rsid w:val="008D79F3"/>
    <w:rsid w:val="00C53710"/>
    <w:rsid w:val="00C61D92"/>
    <w:rsid w:val="00CE2C88"/>
    <w:rsid w:val="00E13643"/>
    <w:rsid w:val="00E313BB"/>
    <w:rsid w:val="00F05897"/>
    <w:rsid w:val="00F368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B3C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3C93"/>
    <w:rPr>
      <w:rFonts w:ascii="Tahoma" w:hAnsi="Tahoma" w:cs="Tahoma"/>
      <w:sz w:val="16"/>
      <w:szCs w:val="16"/>
    </w:rPr>
  </w:style>
  <w:style w:type="paragraph" w:styleId="Intestazione">
    <w:name w:val="header"/>
    <w:basedOn w:val="Normale"/>
    <w:link w:val="IntestazioneCarattere"/>
    <w:uiPriority w:val="99"/>
    <w:unhideWhenUsed/>
    <w:rsid w:val="005B3C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3C93"/>
  </w:style>
  <w:style w:type="paragraph" w:styleId="Pidipagina">
    <w:name w:val="footer"/>
    <w:basedOn w:val="Normale"/>
    <w:link w:val="PidipaginaCarattere"/>
    <w:uiPriority w:val="99"/>
    <w:unhideWhenUsed/>
    <w:rsid w:val="005B3C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3C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B3C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3C93"/>
    <w:rPr>
      <w:rFonts w:ascii="Tahoma" w:hAnsi="Tahoma" w:cs="Tahoma"/>
      <w:sz w:val="16"/>
      <w:szCs w:val="16"/>
    </w:rPr>
  </w:style>
  <w:style w:type="paragraph" w:styleId="Intestazione">
    <w:name w:val="header"/>
    <w:basedOn w:val="Normale"/>
    <w:link w:val="IntestazioneCarattere"/>
    <w:uiPriority w:val="99"/>
    <w:unhideWhenUsed/>
    <w:rsid w:val="005B3C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3C93"/>
  </w:style>
  <w:style w:type="paragraph" w:styleId="Pidipagina">
    <w:name w:val="footer"/>
    <w:basedOn w:val="Normale"/>
    <w:link w:val="PidipaginaCarattere"/>
    <w:uiPriority w:val="99"/>
    <w:unhideWhenUsed/>
    <w:rsid w:val="005B3C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3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20528">
      <w:bodyDiv w:val="1"/>
      <w:marLeft w:val="0"/>
      <w:marRight w:val="0"/>
      <w:marTop w:val="0"/>
      <w:marBottom w:val="0"/>
      <w:divBdr>
        <w:top w:val="none" w:sz="0" w:space="0" w:color="auto"/>
        <w:left w:val="none" w:sz="0" w:space="0" w:color="auto"/>
        <w:bottom w:val="none" w:sz="0" w:space="0" w:color="auto"/>
        <w:right w:val="none" w:sz="0" w:space="0" w:color="auto"/>
      </w:divBdr>
      <w:divsChild>
        <w:div w:id="278487026">
          <w:marLeft w:val="0"/>
          <w:marRight w:val="0"/>
          <w:marTop w:val="0"/>
          <w:marBottom w:val="0"/>
          <w:divBdr>
            <w:top w:val="none" w:sz="0" w:space="0" w:color="auto"/>
            <w:left w:val="none" w:sz="0" w:space="0" w:color="auto"/>
            <w:bottom w:val="none" w:sz="0" w:space="0" w:color="auto"/>
            <w:right w:val="none" w:sz="0" w:space="0" w:color="auto"/>
          </w:divBdr>
          <w:divsChild>
            <w:div w:id="1615480147">
              <w:marLeft w:val="0"/>
              <w:marRight w:val="0"/>
              <w:marTop w:val="0"/>
              <w:marBottom w:val="0"/>
              <w:divBdr>
                <w:top w:val="none" w:sz="0" w:space="0" w:color="auto"/>
                <w:left w:val="none" w:sz="0" w:space="0" w:color="auto"/>
                <w:bottom w:val="none" w:sz="0" w:space="0" w:color="auto"/>
                <w:right w:val="none" w:sz="0" w:space="0" w:color="auto"/>
              </w:divBdr>
              <w:divsChild>
                <w:div w:id="510803318">
                  <w:marLeft w:val="0"/>
                  <w:marRight w:val="0"/>
                  <w:marTop w:val="0"/>
                  <w:marBottom w:val="0"/>
                  <w:divBdr>
                    <w:top w:val="none" w:sz="0" w:space="0" w:color="auto"/>
                    <w:left w:val="none" w:sz="0" w:space="0" w:color="auto"/>
                    <w:bottom w:val="none" w:sz="0" w:space="0" w:color="auto"/>
                    <w:right w:val="none" w:sz="0" w:space="0" w:color="auto"/>
                  </w:divBdr>
                  <w:divsChild>
                    <w:div w:id="587691237">
                      <w:marLeft w:val="0"/>
                      <w:marRight w:val="0"/>
                      <w:marTop w:val="0"/>
                      <w:marBottom w:val="0"/>
                      <w:divBdr>
                        <w:top w:val="single" w:sz="2" w:space="0" w:color="E2E2E2"/>
                        <w:left w:val="single" w:sz="2" w:space="0" w:color="E2E2E2"/>
                        <w:bottom w:val="single" w:sz="2" w:space="0" w:color="E2E2E2"/>
                        <w:right w:val="single" w:sz="2" w:space="0" w:color="E2E2E2"/>
                      </w:divBdr>
                      <w:divsChild>
                        <w:div w:id="578945986">
                          <w:marLeft w:val="0"/>
                          <w:marRight w:val="0"/>
                          <w:marTop w:val="0"/>
                          <w:marBottom w:val="0"/>
                          <w:divBdr>
                            <w:top w:val="none" w:sz="0" w:space="0" w:color="auto"/>
                            <w:left w:val="none" w:sz="0" w:space="0" w:color="auto"/>
                            <w:bottom w:val="none" w:sz="0" w:space="0" w:color="auto"/>
                            <w:right w:val="none" w:sz="0" w:space="0" w:color="auto"/>
                          </w:divBdr>
                          <w:divsChild>
                            <w:div w:id="916791689">
                              <w:marLeft w:val="0"/>
                              <w:marRight w:val="0"/>
                              <w:marTop w:val="0"/>
                              <w:marBottom w:val="0"/>
                              <w:divBdr>
                                <w:top w:val="none" w:sz="0" w:space="0" w:color="auto"/>
                                <w:left w:val="none" w:sz="0" w:space="0" w:color="auto"/>
                                <w:bottom w:val="none" w:sz="0" w:space="0" w:color="auto"/>
                                <w:right w:val="none" w:sz="0" w:space="0" w:color="auto"/>
                              </w:divBdr>
                              <w:divsChild>
                                <w:div w:id="980037557">
                                  <w:marLeft w:val="0"/>
                                  <w:marRight w:val="0"/>
                                  <w:marTop w:val="0"/>
                                  <w:marBottom w:val="0"/>
                                  <w:divBdr>
                                    <w:top w:val="none" w:sz="0" w:space="0" w:color="auto"/>
                                    <w:left w:val="none" w:sz="0" w:space="0" w:color="auto"/>
                                    <w:bottom w:val="none" w:sz="0" w:space="0" w:color="auto"/>
                                    <w:right w:val="none" w:sz="0" w:space="0" w:color="auto"/>
                                  </w:divBdr>
                                  <w:divsChild>
                                    <w:div w:id="2584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10094">
          <w:marLeft w:val="0"/>
          <w:marRight w:val="0"/>
          <w:marTop w:val="0"/>
          <w:marBottom w:val="0"/>
          <w:divBdr>
            <w:top w:val="none" w:sz="0" w:space="0" w:color="auto"/>
            <w:left w:val="none" w:sz="0" w:space="0" w:color="auto"/>
            <w:bottom w:val="none" w:sz="0" w:space="0" w:color="auto"/>
            <w:right w:val="none" w:sz="0" w:space="0" w:color="auto"/>
          </w:divBdr>
          <w:divsChild>
            <w:div w:id="2024086176">
              <w:marLeft w:val="0"/>
              <w:marRight w:val="0"/>
              <w:marTop w:val="0"/>
              <w:marBottom w:val="0"/>
              <w:divBdr>
                <w:top w:val="none" w:sz="0" w:space="0" w:color="auto"/>
                <w:left w:val="none" w:sz="0" w:space="0" w:color="auto"/>
                <w:bottom w:val="none" w:sz="0" w:space="0" w:color="auto"/>
                <w:right w:val="none" w:sz="0" w:space="0" w:color="auto"/>
              </w:divBdr>
              <w:divsChild>
                <w:div w:id="2085830296">
                  <w:marLeft w:val="0"/>
                  <w:marRight w:val="0"/>
                  <w:marTop w:val="0"/>
                  <w:marBottom w:val="0"/>
                  <w:divBdr>
                    <w:top w:val="none" w:sz="0" w:space="0" w:color="auto"/>
                    <w:left w:val="none" w:sz="0" w:space="0" w:color="auto"/>
                    <w:bottom w:val="none" w:sz="0" w:space="0" w:color="auto"/>
                    <w:right w:val="none" w:sz="0" w:space="0" w:color="auto"/>
                  </w:divBdr>
                  <w:divsChild>
                    <w:div w:id="186451394">
                      <w:marLeft w:val="0"/>
                      <w:marRight w:val="0"/>
                      <w:marTop w:val="0"/>
                      <w:marBottom w:val="0"/>
                      <w:divBdr>
                        <w:top w:val="none" w:sz="0" w:space="0" w:color="auto"/>
                        <w:left w:val="none" w:sz="0" w:space="0" w:color="auto"/>
                        <w:bottom w:val="none" w:sz="0" w:space="0" w:color="auto"/>
                        <w:right w:val="none" w:sz="0" w:space="0" w:color="auto"/>
                      </w:divBdr>
                      <w:divsChild>
                        <w:div w:id="17020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223D8E5103407286341CA6AE8DB768"/>
        <w:category>
          <w:name w:val="Generale"/>
          <w:gallery w:val="placeholder"/>
        </w:category>
        <w:types>
          <w:type w:val="bbPlcHdr"/>
        </w:types>
        <w:behaviors>
          <w:behavior w:val="content"/>
        </w:behaviors>
        <w:guid w:val="{F066556C-3401-48C7-AFA5-8FD10356F817}"/>
      </w:docPartPr>
      <w:docPartBody>
        <w:p w:rsidR="00000000" w:rsidRDefault="00DA2225" w:rsidP="00DA2225">
          <w:pPr>
            <w:pStyle w:val="69223D8E5103407286341CA6AE8DB768"/>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225"/>
    <w:rsid w:val="00DA2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51EF158970C426794A4F4F3E463028B">
    <w:name w:val="551EF158970C426794A4F4F3E463028B"/>
    <w:rsid w:val="00DA2225"/>
  </w:style>
  <w:style w:type="paragraph" w:customStyle="1" w:styleId="8C99A1399F714C3CAA07DFFD395D4C51">
    <w:name w:val="8C99A1399F714C3CAA07DFFD395D4C51"/>
    <w:rsid w:val="00DA2225"/>
  </w:style>
  <w:style w:type="paragraph" w:customStyle="1" w:styleId="6BA0B3E2819743DE994197EC9F34CB94">
    <w:name w:val="6BA0B3E2819743DE994197EC9F34CB94"/>
    <w:rsid w:val="00DA2225"/>
  </w:style>
  <w:style w:type="paragraph" w:customStyle="1" w:styleId="5AD20DC2E5E74E3F9580853DBAA84F1D">
    <w:name w:val="5AD20DC2E5E74E3F9580853DBAA84F1D"/>
    <w:rsid w:val="00DA2225"/>
  </w:style>
  <w:style w:type="paragraph" w:customStyle="1" w:styleId="69223D8E5103407286341CA6AE8DB768">
    <w:name w:val="69223D8E5103407286341CA6AE8DB768"/>
    <w:rsid w:val="00DA2225"/>
  </w:style>
  <w:style w:type="paragraph" w:customStyle="1" w:styleId="90B289889DB24DB99ED030B9BD984ADE">
    <w:name w:val="90B289889DB24DB99ED030B9BD984ADE"/>
    <w:rsid w:val="00DA22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51EF158970C426794A4F4F3E463028B">
    <w:name w:val="551EF158970C426794A4F4F3E463028B"/>
    <w:rsid w:val="00DA2225"/>
  </w:style>
  <w:style w:type="paragraph" w:customStyle="1" w:styleId="8C99A1399F714C3CAA07DFFD395D4C51">
    <w:name w:val="8C99A1399F714C3CAA07DFFD395D4C51"/>
    <w:rsid w:val="00DA2225"/>
  </w:style>
  <w:style w:type="paragraph" w:customStyle="1" w:styleId="6BA0B3E2819743DE994197EC9F34CB94">
    <w:name w:val="6BA0B3E2819743DE994197EC9F34CB94"/>
    <w:rsid w:val="00DA2225"/>
  </w:style>
  <w:style w:type="paragraph" w:customStyle="1" w:styleId="5AD20DC2E5E74E3F9580853DBAA84F1D">
    <w:name w:val="5AD20DC2E5E74E3F9580853DBAA84F1D"/>
    <w:rsid w:val="00DA2225"/>
  </w:style>
  <w:style w:type="paragraph" w:customStyle="1" w:styleId="69223D8E5103407286341CA6AE8DB768">
    <w:name w:val="69223D8E5103407286341CA6AE8DB768"/>
    <w:rsid w:val="00DA2225"/>
  </w:style>
  <w:style w:type="paragraph" w:customStyle="1" w:styleId="90B289889DB24DB99ED030B9BD984ADE">
    <w:name w:val="90B289889DB24DB99ED030B9BD984ADE"/>
    <w:rsid w:val="00DA22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2A517-FDB8-4351-B1BC-9FA1DF7C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3639</Words>
  <Characters>20748</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STATUTO UNITRE CARPINETO ROMANO</vt:lpstr>
    </vt:vector>
  </TitlesOfParts>
  <Company/>
  <LinksUpToDate>false</LinksUpToDate>
  <CharactersWithSpaces>24339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 UNITRE CARPINETO ROMANO</dc:title>
  <dc:creator>Roberto</dc:creator>
  <cp:lastModifiedBy>Roberto</cp:lastModifiedBy>
  <cp:revision>2</cp:revision>
  <dcterms:created xsi:type="dcterms:W3CDTF">2023-11-23T17:46:00Z</dcterms:created>
  <dcterms:modified xsi:type="dcterms:W3CDTF">2023-11-23T17:46:00Z</dcterms:modified>
</cp:coreProperties>
</file>